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МИНОБРНАУКИ РОССИИ</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25A36" w:rsidRPr="00E00847" w:rsidRDefault="00B25A36" w:rsidP="00E00847">
      <w:pPr>
        <w:widowControl w:val="0"/>
        <w:autoSpaceDE w:val="0"/>
        <w:autoSpaceDN w:val="0"/>
        <w:adjustRightInd w:val="0"/>
        <w:spacing w:after="0" w:line="240" w:lineRule="auto"/>
        <w:jc w:val="center"/>
        <w:rPr>
          <w:rFonts w:ascii="Times New Roman" w:hAnsi="Times New Roman"/>
          <w:b/>
          <w:sz w:val="28"/>
          <w:szCs w:val="28"/>
          <w:lang w:eastAsia="ru-RU"/>
        </w:rPr>
      </w:pPr>
      <w:r w:rsidRPr="00E00847">
        <w:rPr>
          <w:rFonts w:ascii="Times New Roman" w:hAnsi="Times New Roman"/>
          <w:b/>
          <w:sz w:val="28"/>
          <w:szCs w:val="28"/>
          <w:lang w:eastAsia="ru-RU"/>
        </w:rPr>
        <w:t>«Гжельский государственный университет»</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(ГГУ)</w:t>
      </w:r>
    </w:p>
    <w:p w:rsidR="00B25A36" w:rsidRPr="00E00847" w:rsidRDefault="00B25A36" w:rsidP="00E00847">
      <w:pPr>
        <w:widowControl w:val="0"/>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right"/>
        <w:rPr>
          <w:rFonts w:ascii="Times New Roman" w:hAnsi="Times New Roman"/>
          <w:b/>
          <w:bCs/>
          <w:sz w:val="28"/>
          <w:szCs w:val="24"/>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E00847">
        <w:rPr>
          <w:rFonts w:ascii="Times New Roman" w:hAnsi="Times New Roman"/>
          <w:bCs/>
          <w:i/>
          <w:sz w:val="28"/>
          <w:szCs w:val="28"/>
          <w:lang w:eastAsia="ru-RU"/>
        </w:rPr>
        <w:t>Кафедра изобразительного искусства и народной художественной культуры</w:t>
      </w: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4"/>
          <w:szCs w:val="24"/>
          <w:lang w:eastAsia="ru-RU"/>
        </w:rPr>
      </w:pPr>
      <w:r w:rsidRPr="00E00847">
        <w:rPr>
          <w:rFonts w:ascii="Times New Roman" w:hAnsi="Times New Roman"/>
          <w:noProof/>
          <w:sz w:val="28"/>
          <w:szCs w:val="28"/>
          <w:lang w:eastAsia="ru-RU"/>
        </w:rPr>
        <w:tab/>
      </w: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autoSpaceDE w:val="0"/>
        <w:autoSpaceDN w:val="0"/>
        <w:adjustRightInd w:val="0"/>
        <w:spacing w:after="0" w:line="240" w:lineRule="auto"/>
        <w:jc w:val="center"/>
        <w:rPr>
          <w:rFonts w:ascii="Times New Roman" w:hAnsi="Times New Roman"/>
          <w:bCs/>
          <w:sz w:val="28"/>
          <w:szCs w:val="28"/>
          <w:u w:val="single"/>
          <w:lang w:eastAsia="ru-RU"/>
        </w:rPr>
      </w:pPr>
      <w:r w:rsidRPr="00E00847">
        <w:rPr>
          <w:rFonts w:ascii="Times New Roman" w:hAnsi="Times New Roman"/>
          <w:bCs/>
          <w:sz w:val="28"/>
          <w:szCs w:val="28"/>
          <w:u w:val="single"/>
          <w:lang w:eastAsia="ru-RU"/>
        </w:rPr>
        <w:t>Рабочая программа дисциплины</w:t>
      </w: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Народный орнамент</w:t>
      </w: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4"/>
          <w:lang w:eastAsia="ru-RU"/>
        </w:rPr>
      </w:pP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B25A36" w:rsidRPr="00E00847" w:rsidRDefault="00B25A36" w:rsidP="00E00847">
      <w:pPr>
        <w:widowControl w:val="0"/>
        <w:autoSpaceDE w:val="0"/>
        <w:autoSpaceDN w:val="0"/>
        <w:adjustRightInd w:val="0"/>
        <w:spacing w:after="0" w:line="240" w:lineRule="auto"/>
        <w:ind w:firstLine="720"/>
        <w:jc w:val="center"/>
        <w:rPr>
          <w:rFonts w:ascii="Times New Roman" w:hAnsi="Times New Roman"/>
          <w:sz w:val="28"/>
          <w:szCs w:val="24"/>
          <w:vertAlign w:val="superscript"/>
          <w:lang w:eastAsia="ru-RU"/>
        </w:rPr>
      </w:pPr>
    </w:p>
    <w:tbl>
      <w:tblPr>
        <w:tblW w:w="0" w:type="auto"/>
        <w:tblLook w:val="00A0" w:firstRow="1" w:lastRow="0" w:firstColumn="1" w:lastColumn="0" w:noHBand="0" w:noVBand="0"/>
      </w:tblPr>
      <w:tblGrid>
        <w:gridCol w:w="3686"/>
        <w:gridCol w:w="5670"/>
      </w:tblGrid>
      <w:tr w:rsidR="00B25A36" w:rsidRPr="00D322C8" w:rsidTr="00E00847">
        <w:trPr>
          <w:trHeight w:val="409"/>
        </w:trPr>
        <w:tc>
          <w:tcPr>
            <w:tcW w:w="3686" w:type="dxa"/>
          </w:tcPr>
          <w:p w:rsidR="00B25A36" w:rsidRPr="00E00847" w:rsidRDefault="00B25A36" w:rsidP="00E00847">
            <w:pPr>
              <w:widowControl w:val="0"/>
              <w:tabs>
                <w:tab w:val="left" w:leader="underscore" w:pos="9524"/>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Направление подготовки</w:t>
            </w:r>
          </w:p>
        </w:tc>
        <w:tc>
          <w:tcPr>
            <w:tcW w:w="5670" w:type="dxa"/>
            <w:tcBorders>
              <w:top w:val="nil"/>
              <w:left w:val="nil"/>
              <w:bottom w:val="single" w:sz="4" w:space="0" w:color="auto"/>
              <w:right w:val="nil"/>
            </w:tcBorders>
          </w:tcPr>
          <w:p w:rsidR="00B25A36" w:rsidRPr="00E00847" w:rsidRDefault="00B25A36" w:rsidP="00E00847">
            <w:pPr>
              <w:widowControl w:val="0"/>
              <w:autoSpaceDE w:val="0"/>
              <w:autoSpaceDN w:val="0"/>
              <w:adjustRightInd w:val="0"/>
              <w:spacing w:after="0" w:line="276" w:lineRule="auto"/>
              <w:rPr>
                <w:rFonts w:ascii="Times New Roman" w:hAnsi="Times New Roman"/>
                <w:bCs/>
                <w:sz w:val="28"/>
                <w:szCs w:val="28"/>
              </w:rPr>
            </w:pPr>
            <w:r w:rsidRPr="00E00847">
              <w:rPr>
                <w:rFonts w:ascii="Times New Roman" w:hAnsi="Times New Roman"/>
                <w:color w:val="000000"/>
                <w:sz w:val="28"/>
                <w:szCs w:val="28"/>
              </w:rPr>
              <w:t>51.03.02 Народная художественная культура</w:t>
            </w:r>
          </w:p>
        </w:tc>
      </w:tr>
      <w:tr w:rsidR="00B25A36" w:rsidRPr="00D322C8" w:rsidTr="00E00847">
        <w:trPr>
          <w:trHeight w:val="367"/>
        </w:trPr>
        <w:tc>
          <w:tcPr>
            <w:tcW w:w="3686" w:type="dxa"/>
          </w:tcPr>
          <w:p w:rsidR="00B25A36" w:rsidRPr="00E00847" w:rsidRDefault="00B25A36"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r w:rsidRPr="00E00847">
              <w:rPr>
                <w:rFonts w:ascii="Times New Roman" w:hAnsi="Times New Roman"/>
                <w:i/>
                <w:sz w:val="28"/>
                <w:szCs w:val="28"/>
              </w:rPr>
              <w:t xml:space="preserve">Направленность (профиль)                                         </w:t>
            </w:r>
          </w:p>
        </w:tc>
        <w:tc>
          <w:tcPr>
            <w:tcW w:w="5670" w:type="dxa"/>
            <w:tcBorders>
              <w:top w:val="single" w:sz="4" w:space="0" w:color="auto"/>
              <w:left w:val="nil"/>
              <w:bottom w:val="single" w:sz="4" w:space="0" w:color="auto"/>
              <w:right w:val="nil"/>
            </w:tcBorders>
          </w:tcPr>
          <w:p w:rsidR="00B25A36" w:rsidRPr="00E00847" w:rsidRDefault="00B25A36" w:rsidP="00E00847">
            <w:pPr>
              <w:spacing w:after="0" w:line="240" w:lineRule="auto"/>
              <w:rPr>
                <w:rFonts w:ascii="Times New Roman" w:hAnsi="Times New Roman"/>
                <w:sz w:val="28"/>
                <w:szCs w:val="28"/>
                <w:lang w:eastAsia="ru-RU"/>
              </w:rPr>
            </w:pPr>
            <w:r w:rsidRPr="00E00847">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B25A36" w:rsidRPr="00D322C8" w:rsidTr="00E00847">
        <w:tc>
          <w:tcPr>
            <w:tcW w:w="3686" w:type="dxa"/>
          </w:tcPr>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Квалификация  выпускника</w:t>
            </w:r>
          </w:p>
        </w:tc>
        <w:tc>
          <w:tcPr>
            <w:tcW w:w="5670" w:type="dxa"/>
            <w:tcBorders>
              <w:top w:val="nil"/>
              <w:left w:val="nil"/>
              <w:bottom w:val="single" w:sz="4" w:space="0" w:color="auto"/>
              <w:right w:val="nil"/>
            </w:tcBorders>
          </w:tcPr>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r w:rsidRPr="00E00847">
              <w:rPr>
                <w:rFonts w:ascii="Times New Roman" w:hAnsi="Times New Roman"/>
                <w:bCs/>
                <w:sz w:val="28"/>
                <w:szCs w:val="28"/>
              </w:rPr>
              <w:t>бакалавр</w:t>
            </w:r>
          </w:p>
        </w:tc>
      </w:tr>
    </w:tbl>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sz w:val="28"/>
          <w:szCs w:val="24"/>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Pr="00E00847">
        <w:rPr>
          <w:rFonts w:ascii="Times New Roman" w:hAnsi="Times New Roman"/>
          <w:bCs/>
          <w:sz w:val="28"/>
          <w:szCs w:val="28"/>
          <w:lang w:eastAsia="ru-RU"/>
        </w:rPr>
        <w:t xml:space="preserve">ос. </w:t>
      </w:r>
      <w:proofErr w:type="spellStart"/>
      <w:r w:rsidRPr="00E00847">
        <w:rPr>
          <w:rFonts w:ascii="Times New Roman" w:hAnsi="Times New Roman"/>
          <w:bCs/>
          <w:sz w:val="28"/>
          <w:szCs w:val="28"/>
          <w:lang w:eastAsia="ru-RU"/>
        </w:rPr>
        <w:t>Электроизолятор</w:t>
      </w:r>
      <w:proofErr w:type="spellEnd"/>
    </w:p>
    <w:p w:rsidR="00B25A36" w:rsidRPr="00E00847" w:rsidRDefault="00121969" w:rsidP="00121969">
      <w:pPr>
        <w:widowControl w:val="0"/>
        <w:autoSpaceDE w:val="0"/>
        <w:autoSpaceDN w:val="0"/>
        <w:adjustRightInd w:val="0"/>
        <w:spacing w:after="0" w:line="240" w:lineRule="auto"/>
        <w:ind w:firstLine="709"/>
        <w:jc w:val="center"/>
        <w:rPr>
          <w:rFonts w:ascii="Times New Roman" w:hAnsi="Times New Roman"/>
          <w:sz w:val="24"/>
          <w:szCs w:val="24"/>
          <w:lang w:eastAsia="ru-RU"/>
        </w:rPr>
      </w:pPr>
      <w:r>
        <w:rPr>
          <w:rFonts w:ascii="Times New Roman" w:hAnsi="Times New Roman"/>
          <w:sz w:val="28"/>
          <w:szCs w:val="28"/>
          <w:lang w:eastAsia="ru-RU"/>
        </w:rPr>
        <w:t>2023</w:t>
      </w:r>
      <w:r w:rsidR="00B25A36" w:rsidRPr="00E00847">
        <w:rPr>
          <w:rFonts w:ascii="Times New Roman" w:hAnsi="Times New Roman"/>
          <w:sz w:val="28"/>
          <w:szCs w:val="28"/>
          <w:lang w:eastAsia="ru-RU"/>
        </w:rPr>
        <w:br w:type="page"/>
      </w:r>
      <w:r w:rsidR="00B25A36" w:rsidRPr="00E00847">
        <w:rPr>
          <w:rFonts w:ascii="Times New Roman" w:hAnsi="Times New Roman"/>
          <w:sz w:val="24"/>
          <w:szCs w:val="24"/>
          <w:lang w:eastAsia="ru-RU"/>
        </w:rPr>
        <w:lastRenderedPageBreak/>
        <w:t>Рабочая программа дисциплины «</w:t>
      </w:r>
      <w:r w:rsidR="00B25A36">
        <w:rPr>
          <w:rFonts w:ascii="Times New Roman" w:hAnsi="Times New Roman"/>
          <w:sz w:val="24"/>
          <w:szCs w:val="24"/>
          <w:lang w:eastAsia="ru-RU"/>
        </w:rPr>
        <w:t>Народный орнамент</w:t>
      </w:r>
      <w:r w:rsidR="00B25A36" w:rsidRPr="00E00847">
        <w:rPr>
          <w:rFonts w:ascii="Times New Roman" w:hAnsi="Times New Roman"/>
          <w:sz w:val="24"/>
          <w:szCs w:val="24"/>
          <w:lang w:eastAsia="ru-RU"/>
        </w:rPr>
        <w:t xml:space="preserve">» составлена в соответствии с </w:t>
      </w:r>
      <w:bookmarkStart w:id="0" w:name="_GoBack"/>
      <w:bookmarkEnd w:id="0"/>
      <w:r w:rsidR="00B25A36" w:rsidRPr="00E00847">
        <w:rPr>
          <w:rFonts w:ascii="Times New Roman" w:hAnsi="Times New Roman"/>
          <w:sz w:val="24"/>
          <w:szCs w:val="24"/>
          <w:lang w:eastAsia="ru-RU"/>
        </w:rPr>
        <w:t>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B25A36" w:rsidRPr="00E00847" w:rsidRDefault="00B25A36" w:rsidP="008E55A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E5A2F">
        <w:rPr>
          <w:rFonts w:ascii="Times New Roman" w:hAnsi="Times New Roman"/>
          <w:sz w:val="24"/>
          <w:szCs w:val="24"/>
          <w:lang w:eastAsia="ru-RU"/>
        </w:rPr>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8A4026" w:rsidRDefault="00B25A36" w:rsidP="008A4026">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8A402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4026">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A4026">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8A4026">
          <w:rPr>
            <w:rFonts w:ascii="Times New Roman" w:hAnsi="Times New Roman"/>
            <w:bCs/>
            <w:color w:val="22272F"/>
            <w:kern w:val="36"/>
            <w:sz w:val="24"/>
            <w:szCs w:val="24"/>
            <w:lang w:eastAsia="ru-RU"/>
          </w:rPr>
          <w:t>2014 г</w:t>
        </w:r>
      </w:smartTag>
      <w:r w:rsidRPr="008A4026">
        <w:rPr>
          <w:rFonts w:ascii="Times New Roman" w:hAnsi="Times New Roman"/>
          <w:bCs/>
          <w:color w:val="22272F"/>
          <w:kern w:val="36"/>
          <w:sz w:val="24"/>
          <w:szCs w:val="24"/>
          <w:lang w:eastAsia="ru-RU"/>
        </w:rPr>
        <w:t>. N АК-44/05вн).</w:t>
      </w:r>
    </w:p>
    <w:p w:rsidR="00B25A36" w:rsidRPr="008A4026" w:rsidRDefault="00B25A36" w:rsidP="008A4026">
      <w:pPr>
        <w:shd w:val="clear" w:color="auto" w:fill="FFFFFF"/>
        <w:spacing w:after="0" w:line="240" w:lineRule="auto"/>
        <w:ind w:firstLine="374"/>
        <w:outlineLvl w:val="0"/>
        <w:rPr>
          <w:rFonts w:ascii="Times New Roman" w:hAnsi="Times New Roman"/>
          <w:bCs/>
          <w:kern w:val="36"/>
          <w:sz w:val="24"/>
          <w:szCs w:val="24"/>
          <w:lang w:eastAsia="ru-RU"/>
        </w:rPr>
      </w:pPr>
      <w:r w:rsidRPr="008A402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C33AA9">
      <w:pPr>
        <w:numPr>
          <w:ilvl w:val="0"/>
          <w:numId w:val="10"/>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4624A">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25A36" w:rsidRPr="0094624A" w:rsidRDefault="00B25A36" w:rsidP="0094624A">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3402"/>
      </w:tblGrid>
      <w:tr w:rsidR="00B25A36" w:rsidRPr="00D322C8" w:rsidTr="00187BD0">
        <w:tc>
          <w:tcPr>
            <w:tcW w:w="2410"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Компетенция</w:t>
            </w:r>
          </w:p>
        </w:tc>
        <w:tc>
          <w:tcPr>
            <w:tcW w:w="3544"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Индикаторы достижения компетенций</w:t>
            </w:r>
          </w:p>
        </w:tc>
        <w:tc>
          <w:tcPr>
            <w:tcW w:w="3402" w:type="dxa"/>
          </w:tcPr>
          <w:p w:rsidR="00B25A36" w:rsidRPr="0094624A" w:rsidRDefault="00B25A36" w:rsidP="007E5A2F">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Планируемые результаты обучения по дисциплине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 xml:space="preserve"> ПК-6</w:t>
            </w:r>
            <w:r w:rsidRPr="0094624A">
              <w:rPr>
                <w:rFonts w:ascii="Times New Roman" w:hAnsi="Times New Roman"/>
                <w:sz w:val="24"/>
                <w:szCs w:val="24"/>
              </w:rPr>
              <w:t xml:space="preserve">. </w:t>
            </w:r>
          </w:p>
          <w:p w:rsidR="00B25A36" w:rsidRPr="00D322C8" w:rsidRDefault="00B25A36" w:rsidP="0094624A">
            <w:pPr>
              <w:rPr>
                <w:rFonts w:ascii="Times New Roman" w:hAnsi="Times New Roman"/>
                <w:sz w:val="24"/>
                <w:szCs w:val="24"/>
              </w:rPr>
            </w:pPr>
            <w:r w:rsidRPr="00D322C8">
              <w:rPr>
                <w:rFonts w:ascii="Times New Roman" w:hAnsi="Times New Roman"/>
                <w:sz w:val="24"/>
                <w:szCs w:val="24"/>
              </w:rPr>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94624A">
            <w:pPr>
              <w:tabs>
                <w:tab w:val="left" w:pos="0"/>
                <w:tab w:val="left" w:pos="567"/>
              </w:tabs>
              <w:spacing w:after="0" w:line="240" w:lineRule="auto"/>
              <w:jc w:val="both"/>
              <w:rPr>
                <w:rFonts w:ascii="Times New Roman" w:hAnsi="Times New Roman"/>
                <w:sz w:val="24"/>
                <w:szCs w:val="24"/>
                <w:highlight w:val="yellow"/>
                <w:lang w:eastAsia="ru-RU"/>
              </w:rPr>
            </w:pPr>
          </w:p>
        </w:tc>
        <w:tc>
          <w:tcPr>
            <w:tcW w:w="3544" w:type="dxa"/>
          </w:tcPr>
          <w:p w:rsidR="00B25A36" w:rsidRPr="007E5A2F" w:rsidRDefault="00B25A36" w:rsidP="007E5A2F">
            <w:pPr>
              <w:spacing w:after="4" w:line="240" w:lineRule="auto"/>
              <w:ind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.1. • Знает: материалы и средства народной художественной культуры;</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 xml:space="preserve">методы и средства развития духовно-нравственной культуры общества и национально-культурных отношений; </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 xml:space="preserve">.2. • Умеет: </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.3. • Владеет:</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навыками работы в сфере народной художественной культуры;</w:t>
            </w:r>
          </w:p>
          <w:p w:rsidR="00B25A36" w:rsidRPr="0094624A" w:rsidRDefault="00B25A36" w:rsidP="007E5A2F">
            <w:pPr>
              <w:spacing w:after="0" w:line="240" w:lineRule="auto"/>
              <w:contextualSpacing/>
              <w:rPr>
                <w:rFonts w:ascii="Times New Roman" w:hAnsi="Times New Roman"/>
                <w:sz w:val="24"/>
                <w:szCs w:val="24"/>
              </w:rPr>
            </w:pPr>
            <w:r w:rsidRPr="007E5A2F">
              <w:rPr>
                <w:rFonts w:ascii="Times New Roman" w:hAnsi="Times New Roman"/>
                <w:color w:val="000000"/>
                <w:sz w:val="24"/>
                <w:szCs w:val="24"/>
                <w:lang w:eastAsia="ru-RU"/>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402" w:type="dxa"/>
          </w:tcPr>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Знает: </w:t>
            </w:r>
          </w:p>
          <w:p w:rsidR="00B25A36" w:rsidRPr="00D322C8" w:rsidRDefault="00B25A36" w:rsidP="0094624A">
            <w:pPr>
              <w:spacing w:after="0"/>
              <w:rPr>
                <w:rFonts w:ascii="Times New Roman" w:hAnsi="Times New Roman"/>
                <w:b/>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основные особенности </w:t>
            </w:r>
            <w:proofErr w:type="spellStart"/>
            <w:r w:rsidRPr="00D322C8">
              <w:rPr>
                <w:rFonts w:ascii="Times New Roman" w:hAnsi="Times New Roman"/>
                <w:sz w:val="24"/>
                <w:szCs w:val="24"/>
                <w:lang w:eastAsia="ru-RU"/>
              </w:rPr>
              <w:t>региональнойкультуры</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искусствав</w:t>
            </w:r>
            <w:proofErr w:type="spellEnd"/>
            <w:r w:rsidRPr="00D322C8">
              <w:rPr>
                <w:rFonts w:ascii="Times New Roman" w:hAnsi="Times New Roman"/>
                <w:sz w:val="24"/>
                <w:szCs w:val="24"/>
                <w:lang w:eastAsia="ru-RU"/>
              </w:rPr>
              <w:t xml:space="preserve"> народном костюме</w:t>
            </w:r>
            <w:r w:rsidRPr="00D322C8">
              <w:rPr>
                <w:rFonts w:ascii="Times New Roman" w:hAnsi="Times New Roman"/>
                <w:b/>
                <w:sz w:val="24"/>
                <w:szCs w:val="24"/>
                <w:lang w:eastAsia="ru-RU"/>
              </w:rPr>
              <w:t>.</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Умеет: </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художественно-творческой деятельности, а также уметь разрабатывать методики для преподавания </w:t>
            </w:r>
            <w:proofErr w:type="spellStart"/>
            <w:r w:rsidRPr="00D322C8">
              <w:rPr>
                <w:rFonts w:ascii="Times New Roman" w:hAnsi="Times New Roman"/>
                <w:sz w:val="24"/>
                <w:szCs w:val="24"/>
                <w:lang w:eastAsia="ru-RU"/>
              </w:rPr>
              <w:t>этнокультурныех</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этнохудожественных</w:t>
            </w:r>
            <w:proofErr w:type="spellEnd"/>
            <w:r w:rsidRPr="00D322C8">
              <w:rPr>
                <w:rFonts w:ascii="Times New Roman" w:hAnsi="Times New Roman"/>
                <w:sz w:val="24"/>
                <w:szCs w:val="24"/>
                <w:lang w:eastAsia="ru-RU"/>
              </w:rPr>
              <w:t xml:space="preserve"> учебных предметов, в профессиональных образовательных организациях и образовательных организациях высшего образования.</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Владеет: </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эстетической подготовкой и вкусом к восприятию образцов народного костюма различных регионов России и применять эти умения в профессиональной деятельности и социальной практике.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ПК-5</w:t>
            </w:r>
            <w:r w:rsidRPr="0094624A">
              <w:rPr>
                <w:rFonts w:ascii="Times New Roman" w:hAnsi="Times New Roman"/>
                <w:sz w:val="24"/>
                <w:szCs w:val="24"/>
              </w:rPr>
              <w:t>.</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Способность принимать участие в формировании общего 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трансляции и сохранения в нем</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94624A">
              <w:rPr>
                <w:rFonts w:ascii="Times New Roman" w:hAnsi="Times New Roman"/>
                <w:color w:val="000000"/>
                <w:sz w:val="24"/>
                <w:szCs w:val="24"/>
                <w:lang w:eastAsia="ru-RU"/>
              </w:rPr>
              <w:t>творчества</w:t>
            </w:r>
          </w:p>
        </w:tc>
        <w:tc>
          <w:tcPr>
            <w:tcW w:w="3544" w:type="dxa"/>
          </w:tcPr>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.1.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Знать: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теоретико-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методологические основы</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основные формы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методы сохранения и трансляции культурного 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.2.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Уметь: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проводить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маркетинговую деятельность для прогнозирования основных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тенденций в развитии общего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 в целях сохранения культурного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достижений в различных видах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народного художественного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творчества;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организовывать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образовательное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информационное пространство в целях трансляции и сохранения в нем культурного наследия народов России, достижений в различных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.3.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Владеть: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формами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методами трансляции и сохранения культурного наследия народов России, сотрудничества со СМИ;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культурно-охранными и культурно- информационными практиками.</w:t>
            </w:r>
          </w:p>
        </w:tc>
        <w:tc>
          <w:tcPr>
            <w:tcW w:w="3402" w:type="dxa"/>
          </w:tcPr>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Знает:</w:t>
            </w:r>
          </w:p>
          <w:p w:rsidR="00B25A36" w:rsidRPr="0094624A" w:rsidRDefault="00B25A36" w:rsidP="0094624A">
            <w:pPr>
              <w:spacing w:after="0"/>
              <w:rPr>
                <w:rFonts w:ascii="Times New Roman" w:hAnsi="Times New Roman"/>
                <w:sz w:val="24"/>
                <w:szCs w:val="24"/>
              </w:rPr>
            </w:pPr>
            <w:r w:rsidRPr="0094624A">
              <w:rPr>
                <w:rFonts w:ascii="Times New Roman" w:hAnsi="Times New Roman"/>
                <w:sz w:val="24"/>
                <w:szCs w:val="24"/>
              </w:rPr>
              <w:t xml:space="preserve">- характерные особенности народных </w:t>
            </w:r>
            <w:r>
              <w:rPr>
                <w:rFonts w:ascii="Times New Roman" w:hAnsi="Times New Roman"/>
                <w:sz w:val="24"/>
                <w:szCs w:val="24"/>
              </w:rPr>
              <w:t>орнаментов</w:t>
            </w:r>
            <w:r w:rsidRPr="0094624A">
              <w:rPr>
                <w:rFonts w:ascii="Times New Roman" w:hAnsi="Times New Roman"/>
                <w:sz w:val="24"/>
                <w:szCs w:val="24"/>
              </w:rPr>
              <w:t xml:space="preserve"> разных районов России;</w:t>
            </w:r>
          </w:p>
          <w:p w:rsidR="00B25A36" w:rsidRPr="00D322C8" w:rsidRDefault="00B25A36" w:rsidP="0094624A">
            <w:pPr>
              <w:spacing w:after="0"/>
              <w:rPr>
                <w:rFonts w:ascii="Times New Roman" w:hAnsi="Times New Roman"/>
                <w:bCs/>
                <w:color w:val="000000"/>
                <w:sz w:val="24"/>
                <w:szCs w:val="24"/>
              </w:rPr>
            </w:pPr>
            <w:r w:rsidRPr="0094624A">
              <w:rPr>
                <w:rFonts w:ascii="Times New Roman" w:hAnsi="Times New Roman"/>
                <w:sz w:val="24"/>
                <w:szCs w:val="24"/>
              </w:rPr>
              <w:t xml:space="preserve">- </w:t>
            </w:r>
            <w:r w:rsidRPr="00D322C8">
              <w:rPr>
                <w:rFonts w:ascii="Times New Roman" w:hAnsi="Times New Roman"/>
                <w:bCs/>
                <w:color w:val="000000"/>
                <w:sz w:val="24"/>
                <w:szCs w:val="24"/>
              </w:rPr>
              <w:t>методы и способы выполнения профессиональных задач, оценивания их эффективности и качества.</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Умеет:</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самостоятельно определять задачи профессионального и личностного развития, осознанно планировать повышение квалификации;</w:t>
            </w:r>
          </w:p>
          <w:p w:rsidR="00B25A36" w:rsidRPr="0094624A" w:rsidRDefault="00B25A36" w:rsidP="0094624A">
            <w:pPr>
              <w:spacing w:after="0" w:line="240" w:lineRule="auto"/>
              <w:contextualSpacing/>
              <w:rPr>
                <w:rFonts w:ascii="Times New Roman" w:hAnsi="Times New Roman"/>
                <w:sz w:val="24"/>
                <w:szCs w:val="24"/>
              </w:rPr>
            </w:pPr>
            <w:r w:rsidRPr="00D322C8">
              <w:rPr>
                <w:rFonts w:ascii="Times New Roman" w:hAnsi="Times New Roman"/>
                <w:bCs/>
                <w:color w:val="000000"/>
                <w:sz w:val="24"/>
                <w:szCs w:val="24"/>
              </w:rPr>
              <w:t xml:space="preserve">- </w:t>
            </w:r>
            <w:r w:rsidRPr="0094624A">
              <w:rPr>
                <w:rFonts w:ascii="Times New Roman" w:hAnsi="Times New Roman"/>
                <w:sz w:val="24"/>
                <w:szCs w:val="24"/>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xml:space="preserve">Владеет: </w:t>
            </w:r>
          </w:p>
          <w:p w:rsidR="00B25A36" w:rsidRPr="0094624A" w:rsidRDefault="00B25A36" w:rsidP="0094624A">
            <w:pPr>
              <w:spacing w:after="0" w:line="240" w:lineRule="auto"/>
              <w:ind w:right="77"/>
              <w:rPr>
                <w:rFonts w:ascii="Times New Roman" w:hAnsi="Times New Roman"/>
                <w:sz w:val="24"/>
                <w:szCs w:val="24"/>
              </w:rPr>
            </w:pPr>
            <w:r w:rsidRPr="00D322C8">
              <w:rPr>
                <w:rFonts w:ascii="Times New Roman" w:hAnsi="Times New Roman"/>
                <w:bCs/>
                <w:color w:val="000000"/>
                <w:sz w:val="24"/>
                <w:szCs w:val="24"/>
              </w:rPr>
              <w:t xml:space="preserve">- навыками самостоятельного поиска, систематизации и анализа информации </w:t>
            </w:r>
            <w:r w:rsidRPr="0094624A">
              <w:rPr>
                <w:rFonts w:ascii="Times New Roman" w:hAnsi="Times New Roman"/>
                <w:sz w:val="24"/>
                <w:szCs w:val="24"/>
              </w:rPr>
              <w:t>по проблемам изучаемого курса.</w:t>
            </w:r>
          </w:p>
          <w:p w:rsidR="00B25A36" w:rsidRPr="0094624A" w:rsidRDefault="00B25A36" w:rsidP="0094624A">
            <w:pPr>
              <w:spacing w:after="0" w:line="240" w:lineRule="auto"/>
              <w:ind w:right="77"/>
              <w:rPr>
                <w:rFonts w:ascii="Times New Roman" w:hAnsi="Times New Roman"/>
                <w:sz w:val="24"/>
                <w:szCs w:val="24"/>
              </w:rPr>
            </w:pPr>
            <w:r w:rsidRPr="0094624A">
              <w:rPr>
                <w:rFonts w:ascii="Times New Roman" w:hAnsi="Times New Roman"/>
                <w:sz w:val="24"/>
                <w:szCs w:val="24"/>
              </w:rPr>
              <w:t>- материалом и средствами народной художественной культуры в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B25A36" w:rsidRPr="0094624A" w:rsidRDefault="00B25A36" w:rsidP="0094624A">
      <w:pPr>
        <w:widowControl w:val="0"/>
        <w:tabs>
          <w:tab w:val="left" w:pos="0"/>
          <w:tab w:val="left" w:pos="567"/>
        </w:tabs>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10"/>
        </w:numPr>
        <w:tabs>
          <w:tab w:val="left" w:pos="0"/>
          <w:tab w:val="left" w:pos="567"/>
        </w:tabs>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Место дисциплины (модуля) в структуре образовательной программы</w:t>
      </w:r>
    </w:p>
    <w:p w:rsidR="00B25A36" w:rsidRPr="007E5A2F" w:rsidRDefault="00B25A36" w:rsidP="007E5A2F">
      <w:pPr>
        <w:pStyle w:val="a9"/>
        <w:ind w:left="502"/>
        <w:jc w:val="both"/>
      </w:pPr>
      <w:r w:rsidRPr="007E5A2F">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94624A" w:rsidRDefault="00B25A36" w:rsidP="0094624A">
      <w:pPr>
        <w:spacing w:after="0" w:line="240" w:lineRule="auto"/>
        <w:ind w:firstLine="142"/>
        <w:jc w:val="both"/>
        <w:rPr>
          <w:rFonts w:ascii="Times New Roman" w:hAnsi="Times New Roman"/>
          <w:sz w:val="24"/>
          <w:szCs w:val="24"/>
        </w:rPr>
      </w:pPr>
      <w:r w:rsidRPr="0094624A">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B25A36" w:rsidRPr="0094624A" w:rsidRDefault="00B25A36" w:rsidP="0094624A">
      <w:pPr>
        <w:spacing w:after="0"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410"/>
        <w:gridCol w:w="2126"/>
        <w:gridCol w:w="3119"/>
      </w:tblGrid>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Код компетенции</w:t>
            </w:r>
          </w:p>
        </w:tc>
        <w:tc>
          <w:tcPr>
            <w:tcW w:w="2410"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Предшествующие дисциплины</w:t>
            </w:r>
          </w:p>
        </w:tc>
        <w:tc>
          <w:tcPr>
            <w:tcW w:w="212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Параллельно осваиваемые</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Последующие дисциплины</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ПК-5</w:t>
            </w:r>
          </w:p>
        </w:tc>
        <w:tc>
          <w:tcPr>
            <w:tcW w:w="2410" w:type="dxa"/>
          </w:tcPr>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Традиционная культура народов России</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История Гжельского промысла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ab/>
            </w:r>
            <w:r w:rsidRPr="00D322C8">
              <w:rPr>
                <w:rFonts w:ascii="Times New Roman" w:hAnsi="Times New Roman"/>
                <w:sz w:val="24"/>
                <w:szCs w:val="24"/>
              </w:rPr>
              <w:tab/>
            </w:r>
          </w:p>
        </w:tc>
        <w:tc>
          <w:tcPr>
            <w:tcW w:w="2126" w:type="dxa"/>
          </w:tcPr>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p>
          <w:p w:rsidR="00B25A36" w:rsidRPr="0094624A" w:rsidRDefault="00B25A36" w:rsidP="0094624A">
            <w:pPr>
              <w:suppressAutoHyphens/>
              <w:spacing w:after="0" w:line="240" w:lineRule="auto"/>
              <w:rPr>
                <w:rFonts w:ascii="Times New Roman" w:hAnsi="Times New Roman"/>
                <w:sz w:val="24"/>
                <w:szCs w:val="24"/>
                <w:lang w:eastAsia="ru-RU"/>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Рекламно-выставочная деятельность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Народный костюм</w:t>
            </w:r>
          </w:p>
          <w:p w:rsidR="00B25A36" w:rsidRPr="0094624A" w:rsidRDefault="00B25A36" w:rsidP="0094624A">
            <w:pPr>
              <w:suppressAutoHyphens/>
              <w:spacing w:after="0" w:line="240" w:lineRule="auto"/>
              <w:jc w:val="center"/>
              <w:rPr>
                <w:rFonts w:ascii="Times New Roman" w:hAnsi="Times New Roman"/>
                <w:sz w:val="24"/>
                <w:szCs w:val="24"/>
                <w:highlight w:val="yellow"/>
                <w:lang w:eastAsia="ru-RU"/>
              </w:rPr>
            </w:pPr>
          </w:p>
        </w:tc>
        <w:tc>
          <w:tcPr>
            <w:tcW w:w="3119" w:type="dxa"/>
          </w:tcPr>
          <w:p w:rsidR="00B25A36" w:rsidRPr="00D322C8" w:rsidRDefault="00B25A36" w:rsidP="0094624A">
            <w:pPr>
              <w:suppressAutoHyphens/>
              <w:spacing w:after="0" w:line="240" w:lineRule="auto"/>
              <w:jc w:val="both"/>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Методика преподавания художественно-творческих и </w:t>
            </w:r>
            <w:proofErr w:type="spellStart"/>
            <w:r w:rsidRPr="0094624A">
              <w:rPr>
                <w:rFonts w:ascii="Times New Roman" w:hAnsi="Times New Roman"/>
                <w:sz w:val="24"/>
                <w:szCs w:val="24"/>
                <w:lang w:eastAsia="ru-RU"/>
              </w:rPr>
              <w:t>этнохудожественных</w:t>
            </w:r>
            <w:proofErr w:type="spellEnd"/>
            <w:r w:rsidRPr="0094624A">
              <w:rPr>
                <w:rFonts w:ascii="Times New Roman" w:hAnsi="Times New Roman"/>
                <w:sz w:val="24"/>
                <w:szCs w:val="24"/>
                <w:lang w:eastAsia="ru-RU"/>
              </w:rPr>
              <w:t xml:space="preserve"> дисциплин</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Основы научных исследований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Организация музейной деятельности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Народная игрушка</w:t>
            </w:r>
          </w:p>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Декоративная пластика.</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Национальные традиции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Традиционный костюм народов </w:t>
            </w:r>
            <w:r>
              <w:rPr>
                <w:rFonts w:ascii="Times New Roman" w:hAnsi="Times New Roman"/>
                <w:sz w:val="24"/>
                <w:szCs w:val="24"/>
                <w:lang w:eastAsia="ru-RU"/>
              </w:rPr>
              <w:t>России</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иконописи</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ПК-6</w:t>
            </w:r>
          </w:p>
        </w:tc>
        <w:tc>
          <w:tcPr>
            <w:tcW w:w="2410" w:type="dxa"/>
          </w:tcPr>
          <w:p w:rsidR="00B25A36"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Пропедевтика</w:t>
            </w:r>
          </w:p>
          <w:p w:rsidR="00B25A36"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p w:rsidR="00B25A36" w:rsidRPr="0094624A" w:rsidRDefault="00B25A36" w:rsidP="00D34A29">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Цветоведение</w:t>
            </w:r>
            <w:proofErr w:type="spellEnd"/>
            <w:r>
              <w:rPr>
                <w:rFonts w:ascii="Times New Roman" w:hAnsi="Times New Roman"/>
                <w:sz w:val="24"/>
                <w:szCs w:val="24"/>
                <w:lang w:eastAsia="ru-RU"/>
              </w:rPr>
              <w:t xml:space="preserve"> и </w:t>
            </w:r>
            <w:proofErr w:type="spellStart"/>
            <w:r>
              <w:rPr>
                <w:rFonts w:ascii="Times New Roman" w:hAnsi="Times New Roman"/>
                <w:sz w:val="24"/>
                <w:szCs w:val="24"/>
                <w:lang w:eastAsia="ru-RU"/>
              </w:rPr>
              <w:t>колористика</w:t>
            </w:r>
            <w:proofErr w:type="spellEnd"/>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роспись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Академический рисунок</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Академическая скульптура</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Композиция</w:t>
            </w:r>
          </w:p>
          <w:p w:rsidR="00B25A36" w:rsidRPr="0094624A" w:rsidRDefault="00B25A36" w:rsidP="0094624A">
            <w:pPr>
              <w:suppressAutoHyphens/>
              <w:spacing w:after="0" w:line="240" w:lineRule="auto"/>
              <w:jc w:val="both"/>
              <w:rPr>
                <w:rFonts w:ascii="Times New Roman" w:hAnsi="Times New Roman"/>
                <w:sz w:val="24"/>
                <w:szCs w:val="24"/>
                <w:lang w:eastAsia="ru-RU"/>
              </w:rPr>
            </w:pPr>
          </w:p>
        </w:tc>
        <w:tc>
          <w:tcPr>
            <w:tcW w:w="2126" w:type="dxa"/>
          </w:tcPr>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Народный </w:t>
            </w:r>
            <w:r>
              <w:rPr>
                <w:rFonts w:ascii="Times New Roman" w:hAnsi="Times New Roman"/>
                <w:sz w:val="24"/>
                <w:szCs w:val="24"/>
                <w:lang w:eastAsia="ru-RU"/>
              </w:rPr>
              <w:t>костюм</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стиля</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Национальные т</w:t>
            </w:r>
            <w:r>
              <w:rPr>
                <w:rFonts w:ascii="Times New Roman" w:hAnsi="Times New Roman"/>
                <w:sz w:val="24"/>
                <w:szCs w:val="24"/>
                <w:lang w:eastAsia="ru-RU"/>
              </w:rPr>
              <w:t>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пластика</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Проектирование изделий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иконописи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Тра</w:t>
            </w:r>
            <w:r>
              <w:rPr>
                <w:rFonts w:ascii="Times New Roman" w:hAnsi="Times New Roman"/>
                <w:sz w:val="24"/>
                <w:szCs w:val="24"/>
                <w:lang w:eastAsia="ru-RU"/>
              </w:rPr>
              <w:t>диционный костюм народов России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r>
    </w:tbl>
    <w:p w:rsidR="00B25A36" w:rsidRPr="0094624A" w:rsidRDefault="00B25A36" w:rsidP="0094624A">
      <w:pPr>
        <w:suppressAutoHyphens/>
        <w:spacing w:after="0" w:line="240" w:lineRule="auto"/>
        <w:ind w:firstLine="709"/>
        <w:jc w:val="both"/>
        <w:rPr>
          <w:rFonts w:ascii="Times New Roman" w:hAnsi="Times New Roman"/>
          <w:sz w:val="24"/>
          <w:szCs w:val="24"/>
          <w:highlight w:val="yellow"/>
          <w:lang w:eastAsia="ru-RU"/>
        </w:rPr>
      </w:pPr>
    </w:p>
    <w:p w:rsidR="00B25A36" w:rsidRPr="008A4026" w:rsidRDefault="00B25A36" w:rsidP="008A4026">
      <w:pPr>
        <w:spacing w:after="200" w:line="276" w:lineRule="auto"/>
        <w:ind w:firstLine="708"/>
        <w:rPr>
          <w:rFonts w:ascii="Times New Roman" w:hAnsi="Times New Roman"/>
          <w:sz w:val="24"/>
          <w:szCs w:val="24"/>
        </w:rPr>
      </w:pPr>
      <w:r w:rsidRPr="008A4026">
        <w:rPr>
          <w:rFonts w:ascii="Times New Roman" w:hAnsi="Times New Roman"/>
          <w:sz w:val="24"/>
          <w:szCs w:val="24"/>
        </w:rPr>
        <w:lastRenderedPageBreak/>
        <w:t xml:space="preserve">Дисциплина  в рамках </w:t>
      </w:r>
      <w:r w:rsidRPr="008A4026">
        <w:rPr>
          <w:rFonts w:ascii="Times New Roman" w:hAnsi="Times New Roman"/>
          <w:b/>
          <w:sz w:val="24"/>
          <w:szCs w:val="24"/>
        </w:rPr>
        <w:t>воспитательной работы</w:t>
      </w:r>
      <w:r w:rsidRPr="008A402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A36" w:rsidRPr="0094624A" w:rsidRDefault="00B25A36" w:rsidP="0094624A">
      <w:pPr>
        <w:spacing w:after="0" w:line="240" w:lineRule="auto"/>
        <w:ind w:firstLine="567"/>
        <w:jc w:val="both"/>
        <w:rPr>
          <w:rFonts w:ascii="Times New Roman" w:hAnsi="Times New Roman"/>
          <w:sz w:val="24"/>
          <w:szCs w:val="24"/>
          <w:lang w:eastAsia="ru-RU"/>
        </w:rPr>
      </w:pPr>
      <w:r w:rsidRPr="0094624A">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25A36" w:rsidRPr="0094624A" w:rsidRDefault="00B25A36" w:rsidP="0094624A">
      <w:pPr>
        <w:spacing w:after="0" w:line="240" w:lineRule="auto"/>
        <w:jc w:val="both"/>
        <w:rPr>
          <w:rFonts w:ascii="Times New Roman" w:hAnsi="Times New Roman"/>
          <w:color w:val="000000"/>
          <w:sz w:val="24"/>
          <w:szCs w:val="24"/>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Объем дисциплины</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4851"/>
        <w:gridCol w:w="2051"/>
        <w:gridCol w:w="2196"/>
      </w:tblGrid>
      <w:tr w:rsidR="00B25A36" w:rsidRPr="00D322C8" w:rsidTr="007E5A2F">
        <w:tc>
          <w:tcPr>
            <w:tcW w:w="5098" w:type="dxa"/>
            <w:gridSpan w:val="2"/>
            <w:vMerge w:val="restart"/>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Виды учебной работы</w:t>
            </w:r>
          </w:p>
        </w:tc>
        <w:tc>
          <w:tcPr>
            <w:tcW w:w="4247" w:type="dxa"/>
            <w:gridSpan w:val="2"/>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Формы обучения</w:t>
            </w:r>
          </w:p>
        </w:tc>
      </w:tr>
      <w:tr w:rsidR="00B25A36" w:rsidRPr="00D322C8" w:rsidTr="007E5A2F">
        <w:tc>
          <w:tcPr>
            <w:tcW w:w="5098" w:type="dxa"/>
            <w:gridSpan w:val="2"/>
            <w:vMerge/>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Очная</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Заочная</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Общая трудоемкость</w:t>
            </w:r>
            <w:r w:rsidRPr="0094624A">
              <w:rPr>
                <w:rFonts w:ascii="Times New Roman" w:hAnsi="Times New Roman"/>
                <w:sz w:val="24"/>
                <w:szCs w:val="24"/>
                <w:lang w:eastAsia="ru-RU"/>
              </w:rPr>
              <w:t>: зачетные единицы/часы</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Семестр</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 xml:space="preserve">Контактная </w:t>
            </w:r>
            <w:proofErr w:type="spellStart"/>
            <w:r w:rsidRPr="0094624A">
              <w:rPr>
                <w:rFonts w:ascii="Times New Roman" w:hAnsi="Times New Roman"/>
                <w:b/>
                <w:sz w:val="24"/>
                <w:szCs w:val="24"/>
                <w:lang w:eastAsia="ru-RU"/>
              </w:rPr>
              <w:t>работас</w:t>
            </w:r>
            <w:proofErr w:type="spellEnd"/>
            <w:r w:rsidRPr="0094624A">
              <w:rPr>
                <w:rFonts w:ascii="Times New Roman" w:hAnsi="Times New Roman"/>
                <w:b/>
                <w:sz w:val="24"/>
                <w:szCs w:val="24"/>
                <w:lang w:eastAsia="ru-RU"/>
              </w:rPr>
              <w:t xml:space="preserve"> преподавателем</w:t>
            </w:r>
            <w:r w:rsidRPr="0094624A">
              <w:rPr>
                <w:rFonts w:ascii="Times New Roman" w:hAnsi="Times New Roman"/>
                <w:sz w:val="24"/>
                <w:szCs w:val="24"/>
                <w:lang w:eastAsia="ru-RU"/>
              </w:rPr>
              <w:t>:</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val="restart"/>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Лекционные занятия</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18</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Практические занятия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Лабораторные работы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Промежуточная аттестация: зачет </w:t>
            </w:r>
            <w:r w:rsidRPr="0094624A">
              <w:rPr>
                <w:rFonts w:ascii="Times New Roman" w:hAnsi="Times New Roman"/>
                <w:i/>
                <w:sz w:val="24"/>
                <w:szCs w:val="24"/>
                <w:lang w:eastAsia="ru-RU"/>
              </w:rPr>
              <w:t>(в том числе: в форме контактной работы/в форме СРС)</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Самостоятельная работа</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90</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w:t>
            </w:r>
          </w:p>
        </w:tc>
      </w:tr>
    </w:tbl>
    <w:p w:rsidR="00B25A36" w:rsidRPr="008A4026" w:rsidRDefault="00B25A36" w:rsidP="008A4026">
      <w:pPr>
        <w:spacing w:after="200" w:line="276" w:lineRule="auto"/>
        <w:jc w:val="both"/>
        <w:rPr>
          <w:rFonts w:ascii="Times New Roman" w:hAnsi="Times New Roman"/>
          <w:sz w:val="24"/>
          <w:szCs w:val="24"/>
        </w:rPr>
      </w:pPr>
      <w:r w:rsidRPr="008A4026">
        <w:rPr>
          <w:b/>
        </w:rPr>
        <w:t>* -</w:t>
      </w:r>
      <w:r w:rsidRPr="008A4026">
        <w:rPr>
          <w:rFonts w:ascii="Times New Roman" w:hAnsi="Times New Roman"/>
          <w:sz w:val="24"/>
          <w:szCs w:val="24"/>
        </w:rPr>
        <w:t xml:space="preserve">Дисциплина  частично  реализуется в </w:t>
      </w:r>
      <w:r w:rsidRPr="008A4026">
        <w:rPr>
          <w:rFonts w:ascii="Times New Roman" w:hAnsi="Times New Roman"/>
          <w:b/>
          <w:sz w:val="24"/>
          <w:szCs w:val="24"/>
        </w:rPr>
        <w:t>форме практической подготовки</w:t>
      </w:r>
      <w:r w:rsidRPr="008A402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B25A36" w:rsidRPr="0094624A" w:rsidRDefault="00B25A36" w:rsidP="00C33AA9">
      <w:pPr>
        <w:widowControl w:val="0"/>
        <w:numPr>
          <w:ilvl w:val="1"/>
          <w:numId w:val="9"/>
        </w:numPr>
        <w:autoSpaceDE w:val="0"/>
        <w:autoSpaceDN w:val="0"/>
        <w:adjustRightInd w:val="0"/>
        <w:spacing w:after="0" w:line="240" w:lineRule="auto"/>
        <w:contextualSpacing/>
        <w:rPr>
          <w:rFonts w:ascii="Times New Roman" w:hAnsi="Times New Roman"/>
          <w:b/>
          <w:sz w:val="24"/>
          <w:szCs w:val="24"/>
          <w:lang w:eastAsia="ru-RU"/>
        </w:rPr>
      </w:pPr>
      <w:r w:rsidRPr="0094624A">
        <w:rPr>
          <w:rFonts w:ascii="Times New Roman" w:hAnsi="Times New Roman"/>
          <w:b/>
          <w:sz w:val="24"/>
          <w:szCs w:val="24"/>
          <w:lang w:eastAsia="ru-RU"/>
        </w:rPr>
        <w:t>Распределение часов по разделам/темам и видам работы</w:t>
      </w:r>
    </w:p>
    <w:p w:rsidR="00B25A36" w:rsidRPr="007E5A2F" w:rsidRDefault="00B25A36" w:rsidP="007E5A2F">
      <w:pPr>
        <w:pStyle w:val="a9"/>
        <w:numPr>
          <w:ilvl w:val="2"/>
          <w:numId w:val="9"/>
        </w:numPr>
        <w:jc w:val="both"/>
        <w:rPr>
          <w:b/>
        </w:rPr>
      </w:pPr>
      <w:r w:rsidRPr="007E5A2F">
        <w:rPr>
          <w:b/>
        </w:rPr>
        <w:t>Очная форма обучения</w:t>
      </w:r>
    </w:p>
    <w:p w:rsidR="00B25A36" w:rsidRPr="007E5A2F" w:rsidRDefault="00B25A36" w:rsidP="007E5A2F">
      <w:pPr>
        <w:pStyle w:val="a9"/>
        <w:ind w:left="208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color w:val="000000"/>
                <w:sz w:val="24"/>
                <w:szCs w:val="24"/>
                <w:lang w:eastAsia="ru-RU"/>
              </w:rPr>
              <w:t xml:space="preserve">Народный орнамент в русской керамике. </w:t>
            </w:r>
            <w:r w:rsidRPr="00D322C8">
              <w:rPr>
                <w:rFonts w:ascii="Times New Roman" w:hAnsi="Times New Roman"/>
                <w:color w:val="000000"/>
                <w:sz w:val="24"/>
                <w:szCs w:val="24"/>
                <w:lang w:eastAsia="ru-RU"/>
              </w:rPr>
              <w:lastRenderedPageBreak/>
              <w:t>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lastRenderedPageBreak/>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18</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34 (8*)</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90</w:t>
            </w:r>
          </w:p>
        </w:tc>
      </w:tr>
    </w:tbl>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r w:rsidRPr="00E00847">
        <w:rPr>
          <w:rFonts w:ascii="Times New Roman" w:hAnsi="Times New Roman"/>
          <w:sz w:val="24"/>
          <w:szCs w:val="24"/>
          <w:lang w:eastAsia="ru-RU"/>
        </w:rPr>
        <w:t>* - в интерактивной форме</w:t>
      </w:r>
    </w:p>
    <w:p w:rsidR="00B25A36"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Default="00B25A36" w:rsidP="00C33AA9">
      <w:pPr>
        <w:pStyle w:val="a9"/>
        <w:numPr>
          <w:ilvl w:val="2"/>
          <w:numId w:val="11"/>
        </w:numPr>
        <w:jc w:val="both"/>
        <w:rPr>
          <w:b/>
        </w:rPr>
      </w:pPr>
      <w:r w:rsidRPr="00401440">
        <w:rPr>
          <w:b/>
        </w:rPr>
        <w:t>Заочная форма обучения</w:t>
      </w:r>
    </w:p>
    <w:p w:rsidR="00B25A36" w:rsidRPr="00401440" w:rsidRDefault="00B25A36" w:rsidP="007E5A2F">
      <w:pPr>
        <w:pStyle w:val="a9"/>
        <w:ind w:left="18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1. </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pacing w:val="2"/>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2.</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Народный орнамент в </w:t>
            </w:r>
            <w:r w:rsidRPr="00D322C8">
              <w:rPr>
                <w:rFonts w:ascii="Times New Roman" w:hAnsi="Times New Roman"/>
                <w:color w:val="000000"/>
                <w:sz w:val="24"/>
                <w:szCs w:val="24"/>
                <w:lang w:eastAsia="ru-RU"/>
              </w:rPr>
              <w:lastRenderedPageBreak/>
              <w:t>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lastRenderedPageBreak/>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3.</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4.</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5.</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6.</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7.</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8.</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12</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9.</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4</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14</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122</w:t>
            </w:r>
          </w:p>
        </w:tc>
      </w:tr>
    </w:tbl>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7E5A2F" w:rsidRDefault="00B25A36" w:rsidP="007E5A2F">
      <w:pPr>
        <w:widowControl w:val="0"/>
        <w:numPr>
          <w:ilvl w:val="1"/>
          <w:numId w:val="12"/>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7E5A2F">
        <w:rPr>
          <w:rFonts w:ascii="Times New Roman" w:hAnsi="Times New Roman"/>
          <w:b/>
          <w:i/>
          <w:sz w:val="24"/>
          <w:szCs w:val="24"/>
          <w:lang w:eastAsia="ru-RU"/>
        </w:rPr>
        <w:t>Программа дисциплины, структурированная по темам / разделам</w:t>
      </w:r>
    </w:p>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4.2.1 Содержание лекционного курса</w:t>
      </w: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21"/>
        <w:gridCol w:w="5812"/>
      </w:tblGrid>
      <w:tr w:rsidR="00B25A36" w:rsidRPr="00D322C8" w:rsidTr="00C03888">
        <w:trPr>
          <w:jc w:val="center"/>
        </w:trPr>
        <w:tc>
          <w:tcPr>
            <w:tcW w:w="560"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 п/п</w:t>
            </w:r>
          </w:p>
        </w:tc>
        <w:tc>
          <w:tcPr>
            <w:tcW w:w="3121"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Наименование темы (раздела) дисциплины</w:t>
            </w:r>
          </w:p>
        </w:tc>
        <w:tc>
          <w:tcPr>
            <w:tcW w:w="5812"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tc>
      </w:tr>
      <w:tr w:rsidR="00B25A36" w:rsidRPr="00D322C8" w:rsidTr="00C03888">
        <w:trPr>
          <w:trHeight w:val="754"/>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1.</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5812" w:type="dxa"/>
          </w:tcPr>
          <w:p w:rsidR="00B25A36" w:rsidRPr="00605AF8"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Специфика народного мировоззрения и его мифологические основы. </w:t>
            </w:r>
          </w:p>
          <w:p w:rsidR="00B25A36" w:rsidRPr="007D4C16"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Место и роль народного орнамента в повседневной жизни представителей традиционных культур. Структура мифологической картины мира и место в ней человека. Возможности народного орнамента в качестве особого языка, выражающего наиболее </w:t>
            </w:r>
            <w:r w:rsidRPr="00605AF8">
              <w:rPr>
                <w:rFonts w:ascii="Times New Roman" w:hAnsi="Times New Roman"/>
                <w:sz w:val="24"/>
                <w:szCs w:val="24"/>
                <w:lang w:eastAsia="ru-RU"/>
              </w:rPr>
              <w:lastRenderedPageBreak/>
              <w:t>значимые фрагменты народного мировоззрения. Семантически значимые элементы орнаментальных композиций.</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lastRenderedPageBreak/>
              <w:t>2.</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 xml:space="preserve">Народный орнамент в русской керамике. Майолика Гжели ХVIII в. Гжельский </w:t>
            </w:r>
            <w:proofErr w:type="spellStart"/>
            <w:r w:rsidRPr="007D4C16">
              <w:rPr>
                <w:rFonts w:ascii="Times New Roman" w:hAnsi="Times New Roman"/>
                <w:sz w:val="24"/>
                <w:szCs w:val="24"/>
                <w:lang w:eastAsia="ru-RU"/>
              </w:rPr>
              <w:t>полуфаянсХIХ</w:t>
            </w:r>
            <w:proofErr w:type="spellEnd"/>
            <w:r w:rsidRPr="007D4C16">
              <w:rPr>
                <w:rFonts w:ascii="Times New Roman" w:hAnsi="Times New Roman"/>
                <w:sz w:val="24"/>
                <w:szCs w:val="24"/>
                <w:lang w:eastAsia="ru-RU"/>
              </w:rPr>
              <w:t xml:space="preserve"> в.</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Славянский орнамент как отражение специфики мифологического сознания.</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3</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русского народного орнамента в гжельской керамике.</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4.</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орнаментики изделий мезенских народных мастеров.</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дерева. </w:t>
            </w:r>
            <w:proofErr w:type="spellStart"/>
            <w:r w:rsidRPr="00C03888">
              <w:rPr>
                <w:rFonts w:ascii="Times New Roman" w:hAnsi="Times New Roman"/>
                <w:sz w:val="24"/>
                <w:szCs w:val="24"/>
                <w:lang w:eastAsia="ru-RU"/>
              </w:rPr>
              <w:t>Пермогорская</w:t>
            </w:r>
            <w:proofErr w:type="spellEnd"/>
            <w:r w:rsidRPr="00C03888">
              <w:rPr>
                <w:rFonts w:ascii="Times New Roman" w:hAnsi="Times New Roman"/>
                <w:sz w:val="24"/>
                <w:szCs w:val="24"/>
                <w:lang w:eastAsia="ru-RU"/>
              </w:rPr>
              <w:t xml:space="preserve"> и великоустюжская роспись</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Особенности </w:t>
            </w:r>
            <w:proofErr w:type="spellStart"/>
            <w:r w:rsidRPr="0035515B">
              <w:rPr>
                <w:rFonts w:ascii="Times New Roman" w:hAnsi="Times New Roman"/>
                <w:sz w:val="24"/>
                <w:szCs w:val="24"/>
                <w:lang w:eastAsia="ru-RU"/>
              </w:rPr>
              <w:t>пермогорской</w:t>
            </w:r>
            <w:proofErr w:type="spellEnd"/>
            <w:r w:rsidRPr="0035515B">
              <w:rPr>
                <w:rFonts w:ascii="Times New Roman" w:hAnsi="Times New Roman"/>
                <w:sz w:val="24"/>
                <w:szCs w:val="24"/>
                <w:lang w:eastAsia="ru-RU"/>
              </w:rPr>
              <w:t xml:space="preserve"> росписи. </w:t>
            </w:r>
          </w:p>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Основные элементы росписи.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Древнеславянская символика в росписи.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Элементы городецкой росписи: описание основных орнаментов (цветочный, сюжетный, изображение животных).</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Древнеславянская символика орнамента как основа калужской вышивки.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Древнеславянское значение основных цветов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ткани. </w:t>
            </w:r>
            <w:proofErr w:type="spellStart"/>
            <w:r w:rsidRPr="00C03888">
              <w:rPr>
                <w:rFonts w:ascii="Times New Roman" w:hAnsi="Times New Roman"/>
                <w:sz w:val="24"/>
                <w:szCs w:val="24"/>
                <w:lang w:eastAsia="ru-RU"/>
              </w:rPr>
              <w:t>Торжокскоезолотное</w:t>
            </w:r>
            <w:proofErr w:type="spellEnd"/>
            <w:r w:rsidRPr="00C03888">
              <w:rPr>
                <w:rFonts w:ascii="Times New Roman" w:hAnsi="Times New Roman"/>
                <w:sz w:val="24"/>
                <w:szCs w:val="24"/>
                <w:lang w:eastAsia="ru-RU"/>
              </w:rPr>
              <w:t xml:space="preserve"> шитьё. Владимирская гладь.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35515B">
              <w:rPr>
                <w:rFonts w:ascii="Times New Roman" w:hAnsi="Times New Roman"/>
                <w:sz w:val="24"/>
                <w:szCs w:val="24"/>
                <w:lang w:eastAsia="ru-RU"/>
              </w:rPr>
              <w:t>торжокской</w:t>
            </w:r>
            <w:proofErr w:type="spellEnd"/>
            <w:r w:rsidRPr="0035515B">
              <w:rPr>
                <w:rFonts w:ascii="Times New Roman" w:hAnsi="Times New Roman"/>
                <w:sz w:val="24"/>
                <w:szCs w:val="24"/>
                <w:lang w:eastAsia="ru-RU"/>
              </w:rPr>
              <w:t xml:space="preserve"> золотой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цветочного орнамента.</w:t>
            </w:r>
          </w:p>
        </w:tc>
      </w:tr>
    </w:tbl>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C03888" w:rsidRDefault="00B25A36" w:rsidP="007E5A2F">
      <w:pPr>
        <w:widowControl w:val="0"/>
        <w:autoSpaceDE w:val="0"/>
        <w:autoSpaceDN w:val="0"/>
        <w:adjustRightInd w:val="0"/>
        <w:spacing w:after="0" w:line="240" w:lineRule="auto"/>
        <w:contextualSpacing/>
        <w:rPr>
          <w:rFonts w:ascii="Times New Roman" w:hAnsi="Times New Roman"/>
          <w:b/>
          <w:sz w:val="24"/>
          <w:szCs w:val="24"/>
          <w:lang w:eastAsia="ru-RU"/>
        </w:rPr>
      </w:pPr>
      <w:r w:rsidRPr="00C03888">
        <w:rPr>
          <w:rFonts w:ascii="Times New Roman" w:hAnsi="Times New Roman"/>
          <w:b/>
          <w:sz w:val="24"/>
          <w:szCs w:val="24"/>
          <w:lang w:eastAsia="ru-RU"/>
        </w:rPr>
        <w:t>4.2.2 Содержание практических занятий</w:t>
      </w:r>
    </w:p>
    <w:p w:rsidR="00B25A36" w:rsidRPr="00E00847" w:rsidRDefault="00B25A36" w:rsidP="00E00847">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090"/>
        <w:gridCol w:w="5777"/>
      </w:tblGrid>
      <w:tr w:rsidR="00B25A36" w:rsidRPr="00D322C8" w:rsidTr="00D322C8">
        <w:tc>
          <w:tcPr>
            <w:tcW w:w="70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3090"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Наименование темы (раздела) дисциплины</w:t>
            </w:r>
          </w:p>
        </w:tc>
        <w:tc>
          <w:tcPr>
            <w:tcW w:w="5777"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Содержание практического занятия</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center"/>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 xml:space="preserve">Определение основных понятий курса. Теоретические представления о народном орнаменте. </w:t>
            </w:r>
          </w:p>
          <w:p w:rsidR="00B25A36" w:rsidRPr="00D322C8" w:rsidRDefault="00B25A36" w:rsidP="00D322C8">
            <w:pPr>
              <w:widowControl w:val="0"/>
              <w:autoSpaceDE w:val="0"/>
              <w:autoSpaceDN w:val="0"/>
              <w:adjustRightInd w:val="0"/>
              <w:spacing w:after="0" w:line="240" w:lineRule="auto"/>
              <w:rPr>
                <w:rFonts w:ascii="Times New Roman" w:hAnsi="Times New Roman"/>
                <w:sz w:val="24"/>
                <w:szCs w:val="24"/>
                <w:lang w:eastAsia="ru-RU"/>
              </w:rPr>
            </w:pP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Классификации различных видов народных орнаментов, выделение основных, составляющих их орнаментальных форм. </w:t>
            </w:r>
          </w:p>
          <w:p w:rsidR="00B25A36" w:rsidRPr="00D322C8" w:rsidRDefault="00B25A36" w:rsidP="00D322C8">
            <w:pPr>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Русский средневековый орнамент.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Специфика русского народного орнамента в гжельской керамике.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майолике и </w:t>
            </w:r>
            <w:proofErr w:type="spellStart"/>
            <w:r w:rsidRPr="00D322C8">
              <w:rPr>
                <w:rFonts w:ascii="Times New Roman" w:hAnsi="Times New Roman"/>
                <w:color w:val="000000"/>
                <w:sz w:val="24"/>
                <w:szCs w:val="24"/>
                <w:lang w:eastAsia="ru-RU"/>
              </w:rPr>
              <w:t>полуфаянсе</w:t>
            </w:r>
            <w:proofErr w:type="spellEnd"/>
            <w:r w:rsidRPr="00D322C8">
              <w:rPr>
                <w:rFonts w:ascii="Times New Roman" w:hAnsi="Times New Roman"/>
                <w:color w:val="000000"/>
                <w:sz w:val="24"/>
                <w:szCs w:val="24"/>
                <w:lang w:eastAsia="ru-RU"/>
              </w:rPr>
              <w:t xml:space="preserve"> Гжели ХVIII и ХIХ вв.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фарфоре Гжели 2-й пол. ХХ 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Особенности различных разновидностей орнамента и цветового решения в росписи дымковской игрушки.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Мифологическая основа мезенской росписи. Традиционность и вариативность хохломской росписи.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Растительный орнамент как основа хохломской росписи.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Техника исполнения </w:t>
            </w:r>
            <w:proofErr w:type="spellStart"/>
            <w:r w:rsidRPr="00D322C8">
              <w:rPr>
                <w:rFonts w:ascii="Times New Roman" w:hAnsi="Times New Roman"/>
                <w:sz w:val="24"/>
                <w:szCs w:val="24"/>
                <w:lang w:eastAsia="ru-RU"/>
              </w:rPr>
              <w:t>пермогорской</w:t>
            </w:r>
            <w:proofErr w:type="spellEnd"/>
            <w:r w:rsidRPr="00D322C8">
              <w:rPr>
                <w:rFonts w:ascii="Times New Roman" w:hAnsi="Times New Roman"/>
                <w:sz w:val="24"/>
                <w:szCs w:val="24"/>
                <w:lang w:eastAsia="ru-RU"/>
              </w:rPr>
              <w:t xml:space="preserve"> росписи, ее колорит, принципы построения композиций, сюжеты. Композиционное и колористическое решение в великоустюжской росписи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Древнеславянское значение зооморфных и </w:t>
            </w:r>
            <w:proofErr w:type="spellStart"/>
            <w:r w:rsidRPr="00D322C8">
              <w:rPr>
                <w:rFonts w:ascii="Times New Roman" w:hAnsi="Times New Roman"/>
                <w:sz w:val="24"/>
                <w:szCs w:val="24"/>
                <w:lang w:eastAsia="ru-RU"/>
              </w:rPr>
              <w:t>орнитоморфных</w:t>
            </w:r>
            <w:proofErr w:type="spellEnd"/>
            <w:r w:rsidRPr="00D322C8">
              <w:rPr>
                <w:rFonts w:ascii="Times New Roman" w:hAnsi="Times New Roman"/>
                <w:sz w:val="24"/>
                <w:szCs w:val="24"/>
                <w:lang w:eastAsia="ru-RU"/>
              </w:rPr>
              <w:t xml:space="preserve"> изображений в городецкой росписи. Особый стиль абрамцево-кудринской орнаментальной резьбы. Ритмичность растительного орнамента.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Основные элементы геометрической резьбы: </w:t>
            </w:r>
            <w:proofErr w:type="spellStart"/>
            <w:r w:rsidRPr="00D322C8">
              <w:rPr>
                <w:rFonts w:ascii="Times New Roman" w:hAnsi="Times New Roman"/>
                <w:sz w:val="24"/>
                <w:szCs w:val="24"/>
                <w:lang w:eastAsia="ru-RU"/>
              </w:rPr>
              <w:t>сколышки</w:t>
            </w:r>
            <w:proofErr w:type="spellEnd"/>
            <w:r w:rsidRPr="00D322C8">
              <w:rPr>
                <w:rFonts w:ascii="Times New Roman" w:hAnsi="Times New Roman"/>
                <w:sz w:val="24"/>
                <w:szCs w:val="24"/>
                <w:lang w:eastAsia="ru-RU"/>
              </w:rPr>
              <w:t>, треугольники, ромбы составляющие ленточный орнамент, различные розетки.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Стилистические особенности вологодского кружева. Динамичность растительных орнаментов, сложные ритмические связи всех элементов кружева.</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D322C8">
              <w:rPr>
                <w:rFonts w:ascii="Times New Roman" w:hAnsi="Times New Roman"/>
                <w:sz w:val="24"/>
                <w:szCs w:val="24"/>
                <w:lang w:eastAsia="ru-RU"/>
              </w:rPr>
              <w:t>торжокской</w:t>
            </w:r>
            <w:proofErr w:type="spellEnd"/>
            <w:r w:rsidRPr="00D322C8">
              <w:rPr>
                <w:rFonts w:ascii="Times New Roman" w:hAnsi="Times New Roman"/>
                <w:sz w:val="24"/>
                <w:szCs w:val="24"/>
                <w:lang w:eastAsia="ru-RU"/>
              </w:rPr>
              <w:t xml:space="preserve"> золотой вышивки.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броская декоративность владимирской глади.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Древнеславянское значение красного цвета. Особенность композиции вышивки.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r w:rsidRPr="00D322C8">
              <w:rPr>
                <w:rFonts w:ascii="Times New Roman" w:hAnsi="Times New Roman"/>
                <w:sz w:val="24"/>
                <w:szCs w:val="24"/>
                <w:lang w:eastAsia="ru-RU"/>
              </w:rPr>
              <w:lastRenderedPageBreak/>
              <w:t>ткани. Павлово-Посадский платок.</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Специфика цветочного орнамента. «Турецкий» узором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Особенности композиции Павлово-Посадского платка - пышность, торжественность, или, напротив, легкость и изящность.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Колористическое разнообразие.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Декоративная насыщенность, более плотная </w:t>
            </w:r>
            <w:proofErr w:type="spellStart"/>
            <w:r w:rsidRPr="00D322C8">
              <w:rPr>
                <w:rFonts w:ascii="Times New Roman" w:hAnsi="Times New Roman"/>
                <w:sz w:val="24"/>
                <w:szCs w:val="24"/>
                <w:lang w:eastAsia="ru-RU"/>
              </w:rPr>
              <w:t>скомпонованность</w:t>
            </w:r>
            <w:proofErr w:type="spellEnd"/>
            <w:r w:rsidRPr="00D322C8">
              <w:rPr>
                <w:rFonts w:ascii="Times New Roman" w:hAnsi="Times New Roman"/>
                <w:sz w:val="24"/>
                <w:szCs w:val="24"/>
                <w:lang w:eastAsia="ru-RU"/>
              </w:rPr>
              <w:t xml:space="preserve"> цветочного узора.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Цветовая и композиционная наполненность рисунка со сложными светотеневыми разработками.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bl>
    <w:p w:rsidR="00B25A36" w:rsidRPr="00E00847" w:rsidRDefault="00B25A36" w:rsidP="00E00847">
      <w:pPr>
        <w:widowControl w:val="0"/>
        <w:autoSpaceDE w:val="0"/>
        <w:autoSpaceDN w:val="0"/>
        <w:adjustRightInd w:val="0"/>
        <w:spacing w:after="0" w:line="240" w:lineRule="auto"/>
        <w:jc w:val="center"/>
        <w:rPr>
          <w:rFonts w:ascii="Times New Roman" w:hAnsi="Times New Roman"/>
          <w:sz w:val="24"/>
          <w:szCs w:val="24"/>
          <w:lang w:eastAsia="ru-RU"/>
        </w:rPr>
      </w:pPr>
    </w:p>
    <w:p w:rsidR="00B25A36" w:rsidRPr="0035515B" w:rsidRDefault="00B25A36" w:rsidP="00C33AA9">
      <w:pPr>
        <w:pStyle w:val="a9"/>
        <w:numPr>
          <w:ilvl w:val="0"/>
          <w:numId w:val="12"/>
        </w:numPr>
        <w:rPr>
          <w:b/>
          <w:i/>
        </w:rPr>
      </w:pPr>
      <w:r w:rsidRPr="0035515B">
        <w:rPr>
          <w:b/>
          <w:i/>
        </w:rPr>
        <w:t xml:space="preserve">Перечень учебно-методического обеспечения для самостоятельной работы обучающихся по дисциплине </w:t>
      </w:r>
    </w:p>
    <w:p w:rsidR="00B25A36" w:rsidRPr="00E00847" w:rsidRDefault="00B25A36" w:rsidP="00E00847">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Бесчастнов Н.П. Изображение растительных мотивов [Электронный ресурс]: 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2012.— 175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3.Соколов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2013.— 399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4. </w:t>
      </w:r>
      <w:proofErr w:type="spellStart"/>
      <w:r w:rsidRPr="00E00847">
        <w:rPr>
          <w:rFonts w:ascii="Times New Roman" w:hAnsi="Times New Roman"/>
          <w:sz w:val="24"/>
          <w:szCs w:val="24"/>
          <w:lang w:eastAsia="ru-RU"/>
        </w:rPr>
        <w:t>Дудникова</w:t>
      </w:r>
      <w:proofErr w:type="spellEnd"/>
      <w:r w:rsidRPr="00E00847">
        <w:rPr>
          <w:rFonts w:ascii="Times New Roman" w:hAnsi="Times New Roman"/>
          <w:sz w:val="24"/>
          <w:szCs w:val="24"/>
          <w:lang w:eastAsia="ru-RU"/>
        </w:rPr>
        <w:t xml:space="preserve"> Г.П. История костюма: Учебник / </w:t>
      </w:r>
      <w:proofErr w:type="spellStart"/>
      <w:r w:rsidRPr="00E00847">
        <w:rPr>
          <w:rFonts w:ascii="Times New Roman" w:hAnsi="Times New Roman"/>
          <w:sz w:val="24"/>
          <w:szCs w:val="24"/>
          <w:lang w:eastAsia="ru-RU"/>
        </w:rPr>
        <w:t>Г.П.Дудникова</w:t>
      </w:r>
      <w:proofErr w:type="spellEnd"/>
      <w:r w:rsidRPr="00E00847">
        <w:rPr>
          <w:rFonts w:ascii="Times New Roman" w:hAnsi="Times New Roman"/>
          <w:sz w:val="24"/>
          <w:szCs w:val="24"/>
          <w:lang w:eastAsia="ru-RU"/>
        </w:rPr>
        <w:t xml:space="preserve">. – 3-е изд. доп. и </w:t>
      </w:r>
      <w:proofErr w:type="spellStart"/>
      <w:r w:rsidRPr="00E00847">
        <w:rPr>
          <w:rFonts w:ascii="Times New Roman" w:hAnsi="Times New Roman"/>
          <w:sz w:val="24"/>
          <w:szCs w:val="24"/>
          <w:lang w:eastAsia="ru-RU"/>
        </w:rPr>
        <w:t>перераб</w:t>
      </w:r>
      <w:proofErr w:type="spellEnd"/>
      <w:r w:rsidRPr="00E00847">
        <w:rPr>
          <w:rFonts w:ascii="Times New Roman" w:hAnsi="Times New Roman"/>
          <w:sz w:val="24"/>
          <w:szCs w:val="24"/>
          <w:lang w:eastAsia="ru-RU"/>
        </w:rPr>
        <w:t>. – Ростов н/Д: Феникс, 2005. - 352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5. Калашникова Н.М. Народный костюм (семиотические функции) Учеб. пособие. / </w:t>
      </w:r>
      <w:proofErr w:type="spellStart"/>
      <w:r w:rsidRPr="00E00847">
        <w:rPr>
          <w:rFonts w:ascii="Times New Roman" w:hAnsi="Times New Roman"/>
          <w:sz w:val="24"/>
          <w:szCs w:val="24"/>
          <w:lang w:eastAsia="ru-RU"/>
        </w:rPr>
        <w:t>Н.М.Калашникова</w:t>
      </w:r>
      <w:proofErr w:type="spellEnd"/>
      <w:r w:rsidRPr="00E00847">
        <w:rPr>
          <w:rFonts w:ascii="Times New Roman" w:hAnsi="Times New Roman"/>
          <w:sz w:val="24"/>
          <w:szCs w:val="24"/>
          <w:lang w:eastAsia="ru-RU"/>
        </w:rPr>
        <w:t xml:space="preserve">. – М.: </w:t>
      </w:r>
      <w:proofErr w:type="spellStart"/>
      <w:r w:rsidRPr="00E00847">
        <w:rPr>
          <w:rFonts w:ascii="Times New Roman" w:hAnsi="Times New Roman"/>
          <w:sz w:val="24"/>
          <w:szCs w:val="24"/>
          <w:lang w:eastAsia="ru-RU"/>
        </w:rPr>
        <w:t>Сварог</w:t>
      </w:r>
      <w:proofErr w:type="spellEnd"/>
      <w:r w:rsidRPr="00E00847">
        <w:rPr>
          <w:rFonts w:ascii="Times New Roman" w:hAnsi="Times New Roman"/>
          <w:sz w:val="24"/>
          <w:szCs w:val="24"/>
          <w:lang w:eastAsia="ru-RU"/>
        </w:rPr>
        <w:t xml:space="preserve"> и К., 2002   . – 374с.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4. Астраханцева Т.Л. Майолика Гжели. Монография-альбом / Т.Л. Астраханцева. – СПб.: Аврора, 2006. – 288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6. Народные художественные промыслы России.: Каталог – Альбом. – 2-е изд.</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-М.: </w:t>
      </w:r>
      <w:proofErr w:type="spellStart"/>
      <w:r w:rsidRPr="00E00847">
        <w:rPr>
          <w:rFonts w:ascii="Times New Roman" w:hAnsi="Times New Roman"/>
          <w:sz w:val="24"/>
          <w:szCs w:val="24"/>
          <w:lang w:eastAsia="ru-RU"/>
        </w:rPr>
        <w:t>Интербук</w:t>
      </w:r>
      <w:proofErr w:type="spellEnd"/>
      <w:r w:rsidRPr="00E00847">
        <w:rPr>
          <w:rFonts w:ascii="Times New Roman" w:hAnsi="Times New Roman"/>
          <w:sz w:val="24"/>
          <w:szCs w:val="24"/>
          <w:lang w:eastAsia="ru-RU"/>
        </w:rPr>
        <w:t xml:space="preserve"> – бизнес, 2000  .- 241с.: ил.</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7. Некрасова М. А. Народное искусство России в современной культуре./</w:t>
      </w:r>
      <w:proofErr w:type="spellStart"/>
      <w:r w:rsidRPr="00E00847">
        <w:rPr>
          <w:rFonts w:ascii="Times New Roman" w:hAnsi="Times New Roman"/>
          <w:sz w:val="24"/>
          <w:szCs w:val="24"/>
          <w:lang w:eastAsia="ru-RU"/>
        </w:rPr>
        <w:t>М.А.Некрасова</w:t>
      </w:r>
      <w:proofErr w:type="spellEnd"/>
      <w:r w:rsidRPr="00E00847">
        <w:rPr>
          <w:rFonts w:ascii="Times New Roman" w:hAnsi="Times New Roman"/>
          <w:sz w:val="24"/>
          <w:szCs w:val="24"/>
          <w:lang w:eastAsia="ru-RU"/>
        </w:rPr>
        <w:t xml:space="preserve">. — М. Коллекция М, 2003. </w:t>
      </w:r>
    </w:p>
    <w:p w:rsidR="00B25A36" w:rsidRDefault="00B25A36" w:rsidP="008A4026">
      <w:pPr>
        <w:shd w:val="clear" w:color="auto" w:fill="FFFFFF"/>
        <w:spacing w:after="0" w:line="240" w:lineRule="auto"/>
        <w:rPr>
          <w:rFonts w:ascii="yandex-sans" w:hAnsi="yandex-sans"/>
          <w:b/>
          <w:color w:val="000000"/>
          <w:sz w:val="23"/>
          <w:szCs w:val="23"/>
          <w:lang w:eastAsia="ru-RU"/>
        </w:rPr>
      </w:pPr>
    </w:p>
    <w:p w:rsidR="00B25A36" w:rsidRPr="008A4026" w:rsidRDefault="00B25A36" w:rsidP="008A4026">
      <w:pPr>
        <w:shd w:val="clear" w:color="auto" w:fill="FFFFFF"/>
        <w:spacing w:after="0" w:line="240" w:lineRule="auto"/>
        <w:rPr>
          <w:rFonts w:ascii="yandex-sans" w:hAnsi="yandex-sans"/>
          <w:b/>
          <w:color w:val="000000"/>
          <w:sz w:val="23"/>
          <w:szCs w:val="23"/>
          <w:lang w:eastAsia="ru-RU"/>
        </w:rPr>
      </w:pPr>
      <w:r w:rsidRPr="008A4026">
        <w:rPr>
          <w:rFonts w:ascii="yandex-sans" w:hAnsi="yandex-sans"/>
          <w:b/>
          <w:color w:val="000000"/>
          <w:sz w:val="23"/>
          <w:szCs w:val="23"/>
          <w:lang w:eastAsia="ru-RU"/>
        </w:rPr>
        <w:t xml:space="preserve">Виды самостоятельной работы </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Изучение литературы, конспектирование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Аннотирование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Реферирование литературы</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со справочными материалами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 Интернет-ресурсами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Использование ИКТ-технологий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эссе, презентаций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Индивидуальные творческие задания</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к экзамену (зачету)</w:t>
      </w:r>
    </w:p>
    <w:p w:rsidR="00B25A36" w:rsidRPr="00E00847" w:rsidRDefault="00B25A36" w:rsidP="00E00847">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5515B">
        <w:rPr>
          <w:rFonts w:ascii="Times New Roman" w:hAnsi="Times New Roman"/>
          <w:b/>
          <w:i/>
          <w:sz w:val="24"/>
          <w:szCs w:val="24"/>
          <w:lang w:eastAsia="ru-RU"/>
        </w:rPr>
        <w:t>6.</w:t>
      </w:r>
      <w:r w:rsidRPr="0035515B">
        <w:rPr>
          <w:rFonts w:ascii="Times New Roman" w:hAnsi="Times New Roman"/>
          <w:b/>
          <w:i/>
          <w:sz w:val="24"/>
          <w:szCs w:val="24"/>
          <w:lang w:eastAsia="ru-RU"/>
        </w:rPr>
        <w:tab/>
        <w:t xml:space="preserve">Фонд оценочных средств для проведения промежуточной аттестации обучающихся по дисциплине (модулю) </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Предусмотрены следующие виды контроля качества освоения конкретной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lastRenderedPageBreak/>
        <w:t>- текущий контроль успеваемости</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промежуточная аттестация обучающихся по дисциплине.</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5515B">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25A36" w:rsidRPr="00D322C8" w:rsidTr="00D322C8">
        <w:tc>
          <w:tcPr>
            <w:tcW w:w="709"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410"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Контролируемые разделы (темы)</w:t>
            </w:r>
          </w:p>
        </w:tc>
        <w:tc>
          <w:tcPr>
            <w:tcW w:w="1417"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Код контролируемой компетенции</w:t>
            </w:r>
          </w:p>
        </w:tc>
        <w:tc>
          <w:tcPr>
            <w:tcW w:w="4961" w:type="dxa"/>
          </w:tcPr>
          <w:p w:rsidR="00B25A36" w:rsidRPr="00D322C8" w:rsidRDefault="00B25A36" w:rsidP="00D322C8">
            <w:pPr>
              <w:widowControl w:val="0"/>
              <w:autoSpaceDE w:val="0"/>
              <w:autoSpaceDN w:val="0"/>
              <w:adjustRightInd w:val="0"/>
              <w:spacing w:after="0" w:line="240" w:lineRule="auto"/>
              <w:contextualSpacing/>
              <w:rPr>
                <w:rFonts w:ascii="Times New Roman" w:hAnsi="Times New Roman"/>
                <w:b/>
                <w:sz w:val="24"/>
                <w:szCs w:val="24"/>
                <w:lang w:eastAsia="ru-RU"/>
              </w:rPr>
            </w:pPr>
            <w:r w:rsidRPr="00D322C8">
              <w:rPr>
                <w:rFonts w:ascii="Times New Roman" w:hAnsi="Times New Roman"/>
                <w:b/>
                <w:sz w:val="24"/>
                <w:szCs w:val="24"/>
                <w:lang w:eastAsia="ru-RU"/>
              </w:rPr>
              <w:t xml:space="preserve"> Наименование оценочного средства</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w:t>
            </w:r>
          </w:p>
          <w:p w:rsidR="00B25A36" w:rsidRPr="00D322C8" w:rsidRDefault="00B25A36" w:rsidP="00D322C8">
            <w:pPr>
              <w:spacing w:after="0" w:line="240" w:lineRule="auto"/>
              <w:jc w:val="both"/>
              <w:rPr>
                <w:rFonts w:ascii="Times New Roman" w:hAnsi="Times New Roman"/>
                <w:color w:val="000000"/>
                <w:spacing w:val="2"/>
                <w:sz w:val="24"/>
                <w:szCs w:val="24"/>
                <w:lang w:eastAsia="ru-RU"/>
              </w:rPr>
            </w:pP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проблемно-аналитическое задание, информационный проект</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Майолика Гжели Х</w:t>
            </w:r>
            <w:r w:rsidRPr="00D322C8">
              <w:rPr>
                <w:rFonts w:ascii="Times New Roman" w:hAnsi="Times New Roman"/>
                <w:sz w:val="24"/>
                <w:szCs w:val="24"/>
                <w:lang w:val="en-US" w:eastAsia="ru-RU"/>
              </w:rPr>
              <w:t>VIII</w:t>
            </w:r>
            <w:r w:rsidRPr="00D322C8">
              <w:rPr>
                <w:rFonts w:ascii="Times New Roman" w:hAnsi="Times New Roman"/>
                <w:sz w:val="24"/>
                <w:szCs w:val="24"/>
                <w:lang w:eastAsia="ru-RU"/>
              </w:rPr>
              <w:t xml:space="preserve"> в. Гжельский </w:t>
            </w:r>
            <w:proofErr w:type="spellStart"/>
            <w:r w:rsidRPr="00D322C8">
              <w:rPr>
                <w:rFonts w:ascii="Times New Roman" w:hAnsi="Times New Roman"/>
                <w:sz w:val="24"/>
                <w:szCs w:val="24"/>
                <w:lang w:eastAsia="ru-RU"/>
              </w:rPr>
              <w:t>полуфаянс</w:t>
            </w:r>
            <w:proofErr w:type="spellEnd"/>
            <w:r w:rsidRPr="00D322C8">
              <w:rPr>
                <w:rFonts w:ascii="Times New Roman" w:hAnsi="Times New Roman"/>
                <w:sz w:val="24"/>
                <w:szCs w:val="24"/>
                <w:lang w:eastAsia="ru-RU"/>
              </w:rPr>
              <w:t xml:space="preserve"> Х</w:t>
            </w:r>
            <w:r w:rsidRPr="00D322C8">
              <w:rPr>
                <w:rFonts w:ascii="Times New Roman" w:hAnsi="Times New Roman"/>
                <w:sz w:val="24"/>
                <w:szCs w:val="24"/>
                <w:lang w:val="en-US" w:eastAsia="ru-RU"/>
              </w:rPr>
              <w:t>I</w:t>
            </w:r>
            <w:r w:rsidRPr="00D322C8">
              <w:rPr>
                <w:rFonts w:ascii="Times New Roman" w:hAnsi="Times New Roman"/>
                <w:sz w:val="24"/>
                <w:szCs w:val="24"/>
                <w:lang w:eastAsia="ru-RU"/>
              </w:rPr>
              <w:t>Х в.</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w:t>
            </w:r>
            <w:r w:rsidRPr="00D322C8">
              <w:rPr>
                <w:rFonts w:ascii="Times New Roman" w:hAnsi="Times New Roman"/>
                <w:sz w:val="24"/>
                <w:szCs w:val="24"/>
                <w:lang w:eastAsia="ru-RU"/>
              </w:rPr>
              <w:lastRenderedPageBreak/>
              <w:t>в художественной обработке ткани. Калужская цветная перевить. Вологодское кружево.</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lastRenderedPageBreak/>
              <w:t xml:space="preserve">Вопросы к практическим занятиям, задание к </w:t>
            </w:r>
            <w:r w:rsidRPr="00D322C8">
              <w:rPr>
                <w:rFonts w:ascii="Times New Roman" w:hAnsi="Times New Roman"/>
                <w:sz w:val="24"/>
                <w:szCs w:val="24"/>
                <w:lang w:eastAsia="ru-RU"/>
              </w:rPr>
              <w:lastRenderedPageBreak/>
              <w:t>творческой работе - копированию орнамента, созданию орнаментальной композиции, эссе,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тестирование</w:t>
            </w:r>
          </w:p>
        </w:tc>
      </w:tr>
    </w:tbl>
    <w:p w:rsidR="00B25A36"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DC1AE2" w:rsidRDefault="00B25A36" w:rsidP="000C11EE">
      <w:pPr>
        <w:autoSpaceDE w:val="0"/>
        <w:autoSpaceDN w:val="0"/>
        <w:adjustRightInd w:val="0"/>
        <w:ind w:firstLine="709"/>
        <w:jc w:val="both"/>
        <w:rPr>
          <w:rFonts w:ascii="Times New Roman" w:hAnsi="Times New Roman"/>
          <w:b/>
          <w:bCs/>
          <w:iCs/>
          <w:sz w:val="24"/>
          <w:szCs w:val="24"/>
          <w:lang w:eastAsia="ru-RU"/>
        </w:rPr>
      </w:pPr>
      <w:r w:rsidRPr="00DC1AE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A36" w:rsidRPr="00DC1AE2" w:rsidRDefault="00B25A36" w:rsidP="000C11EE">
      <w:pPr>
        <w:widowControl w:val="0"/>
        <w:autoSpaceDE w:val="0"/>
        <w:autoSpaceDN w:val="0"/>
        <w:adjustRightInd w:val="0"/>
        <w:spacing w:after="0" w:line="240" w:lineRule="auto"/>
        <w:ind w:firstLine="708"/>
        <w:jc w:val="both"/>
        <w:rPr>
          <w:rFonts w:ascii="Times New Roman" w:hAnsi="Times New Roman"/>
          <w:bCs/>
          <w:sz w:val="24"/>
          <w:szCs w:val="24"/>
          <w:lang w:eastAsia="ru-RU"/>
        </w:rPr>
      </w:pPr>
      <w:r w:rsidRPr="00DC1AE2">
        <w:rPr>
          <w:rFonts w:ascii="Times New Roman" w:hAnsi="Times New Roman"/>
          <w:b/>
          <w:bCs/>
          <w:sz w:val="24"/>
          <w:szCs w:val="24"/>
          <w:lang w:eastAsia="ru-RU"/>
        </w:rPr>
        <w:t>Для текущего контроля</w:t>
      </w:r>
      <w:r w:rsidRPr="00DC1AE2">
        <w:rPr>
          <w:rFonts w:ascii="Times New Roman" w:hAnsi="Times New Roman"/>
          <w:bCs/>
          <w:sz w:val="24"/>
          <w:szCs w:val="24"/>
          <w:lang w:eastAsia="ru-RU"/>
        </w:rPr>
        <w:t xml:space="preserve"> – выполнение </w:t>
      </w:r>
      <w:r>
        <w:rPr>
          <w:rFonts w:ascii="Times New Roman" w:hAnsi="Times New Roman"/>
          <w:bCs/>
          <w:sz w:val="24"/>
          <w:szCs w:val="24"/>
          <w:lang w:eastAsia="ru-RU"/>
        </w:rPr>
        <w:t>практического</w:t>
      </w:r>
      <w:r w:rsidRPr="00DC1AE2">
        <w:rPr>
          <w:rFonts w:ascii="Times New Roman" w:hAnsi="Times New Roman"/>
          <w:bCs/>
          <w:sz w:val="24"/>
          <w:szCs w:val="24"/>
          <w:lang w:eastAsia="ru-RU"/>
        </w:rPr>
        <w:t xml:space="preserve"> задания, ответы на вопросы комплекта тестовых заданий, просмотр выполненных работ по разделам в соответствии с рабочей программой.</w:t>
      </w:r>
    </w:p>
    <w:p w:rsidR="00B25A36" w:rsidRPr="00E00847" w:rsidRDefault="00B25A36" w:rsidP="000C11E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Теоретические представления о народном орнаменте.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Классификация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Виды и стили народного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Майолика Гжели ХVIII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Гжельский </w:t>
      </w:r>
      <w:proofErr w:type="spellStart"/>
      <w:r w:rsidRPr="00E00847">
        <w:rPr>
          <w:rFonts w:ascii="Times New Roman" w:hAnsi="Times New Roman"/>
          <w:sz w:val="24"/>
          <w:szCs w:val="24"/>
          <w:lang w:eastAsia="ru-RU"/>
        </w:rPr>
        <w:t>полуфаянсХIХ</w:t>
      </w:r>
      <w:proofErr w:type="spellEnd"/>
      <w:r w:rsidRPr="00E00847">
        <w:rPr>
          <w:rFonts w:ascii="Times New Roman" w:hAnsi="Times New Roman"/>
          <w:sz w:val="24"/>
          <w:szCs w:val="24"/>
          <w:lang w:eastAsia="ru-RU"/>
        </w:rPr>
        <w:t xml:space="preserve">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Фарфор Гжели 2-й пол. ХХ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Дымковская игрушка.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дерева Хохломская роспись.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w:t>
      </w:r>
      <w:proofErr w:type="spellStart"/>
      <w:r w:rsidRPr="00E00847">
        <w:rPr>
          <w:rFonts w:ascii="Times New Roman" w:hAnsi="Times New Roman"/>
          <w:sz w:val="24"/>
          <w:szCs w:val="24"/>
          <w:lang w:eastAsia="ru-RU"/>
        </w:rPr>
        <w:t>Пермогорская</w:t>
      </w:r>
      <w:proofErr w:type="spellEnd"/>
      <w:r w:rsidRPr="00E00847">
        <w:rPr>
          <w:rFonts w:ascii="Times New Roman" w:hAnsi="Times New Roman"/>
          <w:sz w:val="24"/>
          <w:szCs w:val="24"/>
          <w:lang w:eastAsia="ru-RU"/>
        </w:rPr>
        <w:t xml:space="preserve">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Кружевоплетение. Вологодское кружево.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w:t>
      </w:r>
      <w:proofErr w:type="spellStart"/>
      <w:r w:rsidRPr="00E00847">
        <w:rPr>
          <w:rFonts w:ascii="Times New Roman" w:hAnsi="Times New Roman"/>
          <w:sz w:val="24"/>
          <w:szCs w:val="24"/>
          <w:lang w:eastAsia="ru-RU"/>
        </w:rPr>
        <w:t>Торжокскоезолотное</w:t>
      </w:r>
      <w:proofErr w:type="spellEnd"/>
      <w:r w:rsidRPr="00E00847">
        <w:rPr>
          <w:rFonts w:ascii="Times New Roman" w:hAnsi="Times New Roman"/>
          <w:sz w:val="24"/>
          <w:szCs w:val="24"/>
          <w:lang w:eastAsia="ru-RU"/>
        </w:rPr>
        <w:t xml:space="preserve"> шитьё.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Владимирская гладь.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E00847" w:rsidRDefault="00B25A36" w:rsidP="00E00847">
      <w:pPr>
        <w:spacing w:after="0" w:line="240" w:lineRule="auto"/>
        <w:ind w:left="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проблемно-аналитические задания</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E00847">
        <w:rPr>
          <w:rFonts w:ascii="Times New Roman" w:hAnsi="Times New Roman"/>
          <w:sz w:val="24"/>
          <w:szCs w:val="24"/>
          <w:lang w:eastAsia="ru-RU"/>
        </w:rPr>
        <w:t xml:space="preserve">1. Орнамент со времен своего возникновения и поныне остается одним из основных средств художественного оформления произведений декоративно-прикладного искусства. </w:t>
      </w: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i/>
          <w:sz w:val="24"/>
          <w:szCs w:val="24"/>
          <w:lang w:eastAsia="ru-RU"/>
        </w:rPr>
      </w:pPr>
      <w:r w:rsidRPr="00E00847">
        <w:rPr>
          <w:rFonts w:ascii="Times New Roman" w:hAnsi="Times New Roman"/>
          <w:i/>
          <w:sz w:val="24"/>
          <w:szCs w:val="24"/>
          <w:lang w:eastAsia="ru-RU"/>
        </w:rPr>
        <w:t xml:space="preserve"> С какими видами русского народного декоративно-прикладного искусства связан орнамент? </w:t>
      </w:r>
    </w:p>
    <w:p w:rsidR="00B25A36" w:rsidRPr="00E00847" w:rsidRDefault="00B25A36" w:rsidP="00E00847">
      <w:pPr>
        <w:tabs>
          <w:tab w:val="left" w:pos="540"/>
        </w:tabs>
        <w:spacing w:after="0" w:line="240" w:lineRule="auto"/>
        <w:ind w:firstLine="567"/>
        <w:jc w:val="both"/>
        <w:rPr>
          <w:rFonts w:ascii="Times New Roman" w:hAnsi="Times New Roman"/>
          <w:iCs/>
          <w:spacing w:val="-2"/>
          <w:kern w:val="2"/>
          <w:sz w:val="24"/>
          <w:szCs w:val="24"/>
          <w:lang w:eastAsia="ru-RU"/>
        </w:rPr>
      </w:pPr>
      <w:r w:rsidRPr="00E00847">
        <w:rPr>
          <w:rFonts w:ascii="Times New Roman" w:hAnsi="Times New Roman"/>
          <w:iCs/>
          <w:spacing w:val="-2"/>
          <w:kern w:val="2"/>
          <w:sz w:val="24"/>
          <w:szCs w:val="24"/>
          <w:lang w:eastAsia="ru-RU"/>
        </w:rPr>
        <w:t xml:space="preserve">- народная художественная керамика (Гжель, Скопин, </w:t>
      </w:r>
      <w:proofErr w:type="spellStart"/>
      <w:r w:rsidRPr="00E00847">
        <w:rPr>
          <w:rFonts w:ascii="Times New Roman" w:hAnsi="Times New Roman"/>
          <w:iCs/>
          <w:spacing w:val="-2"/>
          <w:kern w:val="2"/>
          <w:sz w:val="24"/>
          <w:szCs w:val="24"/>
          <w:lang w:eastAsia="ru-RU"/>
        </w:rPr>
        <w:t>Абашевская</w:t>
      </w:r>
      <w:proofErr w:type="spellEnd"/>
      <w:r w:rsidRPr="00E00847">
        <w:rPr>
          <w:rFonts w:ascii="Times New Roman" w:hAnsi="Times New Roman"/>
          <w:iCs/>
          <w:spacing w:val="-2"/>
          <w:kern w:val="2"/>
          <w:sz w:val="24"/>
          <w:szCs w:val="24"/>
          <w:lang w:eastAsia="ru-RU"/>
        </w:rPr>
        <w:t xml:space="preserve"> и Дымковская игрушка, </w:t>
      </w:r>
      <w:proofErr w:type="spellStart"/>
      <w:r w:rsidRPr="00E00847">
        <w:rPr>
          <w:rFonts w:ascii="Times New Roman" w:hAnsi="Times New Roman"/>
          <w:iCs/>
          <w:spacing w:val="-2"/>
          <w:kern w:val="2"/>
          <w:sz w:val="24"/>
          <w:szCs w:val="24"/>
          <w:lang w:eastAsia="ru-RU"/>
        </w:rPr>
        <w:t>Филимоновская</w:t>
      </w:r>
      <w:proofErr w:type="spellEnd"/>
      <w:r w:rsidRPr="00E00847">
        <w:rPr>
          <w:rFonts w:ascii="Times New Roman" w:hAnsi="Times New Roman"/>
          <w:iCs/>
          <w:spacing w:val="-2"/>
          <w:kern w:val="2"/>
          <w:sz w:val="24"/>
          <w:szCs w:val="24"/>
          <w:lang w:eastAsia="ru-RU"/>
        </w:rPr>
        <w:t xml:space="preserve"> и </w:t>
      </w:r>
      <w:proofErr w:type="spellStart"/>
      <w:r w:rsidRPr="00E00847">
        <w:rPr>
          <w:rFonts w:ascii="Times New Roman" w:hAnsi="Times New Roman"/>
          <w:iCs/>
          <w:spacing w:val="-2"/>
          <w:kern w:val="2"/>
          <w:sz w:val="24"/>
          <w:szCs w:val="24"/>
          <w:lang w:eastAsia="ru-RU"/>
        </w:rPr>
        <w:t>Каргопольская</w:t>
      </w:r>
      <w:proofErr w:type="spellEnd"/>
      <w:r w:rsidRPr="00E00847">
        <w:rPr>
          <w:rFonts w:ascii="Times New Roman" w:hAnsi="Times New Roman"/>
          <w:iCs/>
          <w:spacing w:val="-2"/>
          <w:kern w:val="2"/>
          <w:sz w:val="24"/>
          <w:szCs w:val="24"/>
          <w:lang w:eastAsia="ru-RU"/>
        </w:rPr>
        <w:t xml:space="preserve"> игрушка и др.), художественная обработка дерева (Хохломская и Городецкая роспись, </w:t>
      </w:r>
      <w:proofErr w:type="spellStart"/>
      <w:r w:rsidRPr="00E00847">
        <w:rPr>
          <w:rFonts w:ascii="Times New Roman" w:hAnsi="Times New Roman"/>
          <w:iCs/>
          <w:spacing w:val="-2"/>
          <w:kern w:val="2"/>
          <w:sz w:val="24"/>
          <w:szCs w:val="24"/>
          <w:lang w:eastAsia="ru-RU"/>
        </w:rPr>
        <w:t>Пермогорская</w:t>
      </w:r>
      <w:proofErr w:type="spellEnd"/>
      <w:r w:rsidRPr="00E00847">
        <w:rPr>
          <w:rFonts w:ascii="Times New Roman" w:hAnsi="Times New Roman"/>
          <w:iCs/>
          <w:spacing w:val="-2"/>
          <w:kern w:val="2"/>
          <w:sz w:val="24"/>
          <w:szCs w:val="24"/>
          <w:lang w:eastAsia="ru-RU"/>
        </w:rPr>
        <w:t xml:space="preserve"> и Великоустюжская роспись, Мезенская роспись, </w:t>
      </w:r>
      <w:proofErr w:type="spellStart"/>
      <w:r w:rsidRPr="00E00847">
        <w:rPr>
          <w:rFonts w:ascii="Times New Roman" w:hAnsi="Times New Roman"/>
          <w:iCs/>
          <w:spacing w:val="-2"/>
          <w:kern w:val="2"/>
          <w:sz w:val="24"/>
          <w:szCs w:val="24"/>
          <w:lang w:eastAsia="ru-RU"/>
        </w:rPr>
        <w:t>трёхгранновыемчатая</w:t>
      </w:r>
      <w:proofErr w:type="spellEnd"/>
      <w:r w:rsidRPr="00E00847">
        <w:rPr>
          <w:rFonts w:ascii="Times New Roman" w:hAnsi="Times New Roman"/>
          <w:iCs/>
          <w:spacing w:val="-2"/>
          <w:kern w:val="2"/>
          <w:sz w:val="24"/>
          <w:szCs w:val="24"/>
          <w:lang w:eastAsia="ru-RU"/>
        </w:rPr>
        <w:t xml:space="preserve"> и абрамцево-кудринская резьба и др.), металла (</w:t>
      </w:r>
      <w:proofErr w:type="spellStart"/>
      <w:r w:rsidRPr="00E00847">
        <w:rPr>
          <w:rFonts w:ascii="Times New Roman" w:hAnsi="Times New Roman"/>
          <w:iCs/>
          <w:spacing w:val="-2"/>
          <w:kern w:val="2"/>
          <w:sz w:val="24"/>
          <w:szCs w:val="24"/>
          <w:lang w:eastAsia="ru-RU"/>
        </w:rPr>
        <w:t>Жостовский</w:t>
      </w:r>
      <w:proofErr w:type="spellEnd"/>
      <w:r w:rsidRPr="00E00847">
        <w:rPr>
          <w:rFonts w:ascii="Times New Roman" w:hAnsi="Times New Roman"/>
          <w:iCs/>
          <w:spacing w:val="-2"/>
          <w:kern w:val="2"/>
          <w:sz w:val="24"/>
          <w:szCs w:val="24"/>
          <w:lang w:eastAsia="ru-RU"/>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E00847">
        <w:rPr>
          <w:rFonts w:ascii="Times New Roman" w:hAnsi="Times New Roman"/>
          <w:iCs/>
          <w:spacing w:val="-2"/>
          <w:kern w:val="2"/>
          <w:sz w:val="24"/>
          <w:szCs w:val="24"/>
          <w:lang w:eastAsia="ru-RU"/>
        </w:rPr>
        <w:t>Торжокскоезолотное</w:t>
      </w:r>
      <w:proofErr w:type="spellEnd"/>
      <w:r w:rsidRPr="00E00847">
        <w:rPr>
          <w:rFonts w:ascii="Times New Roman" w:hAnsi="Times New Roman"/>
          <w:iCs/>
          <w:spacing w:val="-2"/>
          <w:kern w:val="2"/>
          <w:sz w:val="24"/>
          <w:szCs w:val="24"/>
          <w:lang w:eastAsia="ru-RU"/>
        </w:rPr>
        <w:t xml:space="preserve"> шитье, Калужская цветная перевить и др.).</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Какова специфика орнаментики изделий народных мастеров России, в чем выражается ее особенность, приоритетность и традиционность?</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spacing w:after="0" w:line="240" w:lineRule="auto"/>
        <w:ind w:firstLine="539"/>
        <w:jc w:val="both"/>
        <w:rPr>
          <w:rFonts w:ascii="Times New Roman" w:hAnsi="Times New Roman"/>
          <w:iCs/>
          <w:spacing w:val="-2"/>
          <w:kern w:val="2"/>
          <w:sz w:val="24"/>
          <w:szCs w:val="24"/>
          <w:lang w:eastAsia="ru-RU"/>
        </w:rPr>
      </w:pPr>
      <w:r w:rsidRPr="00E00847">
        <w:rPr>
          <w:rFonts w:ascii="Times New Roman" w:hAnsi="Times New Roman"/>
          <w:iCs/>
          <w:sz w:val="24"/>
          <w:szCs w:val="24"/>
          <w:lang w:eastAsia="ru-RU"/>
        </w:rPr>
        <w:t xml:space="preserve">2. </w:t>
      </w:r>
      <w:r w:rsidRPr="00E00847">
        <w:rPr>
          <w:rFonts w:ascii="Times New Roman" w:hAnsi="Times New Roman"/>
          <w:iCs/>
          <w:spacing w:val="-2"/>
          <w:kern w:val="2"/>
          <w:sz w:val="24"/>
          <w:szCs w:val="24"/>
          <w:lang w:eastAsia="ru-RU"/>
        </w:rPr>
        <w:t xml:space="preserve">Современная мировая культура является обладательницей огромного наследия в сфере всех видов изобразительного искусства. Изучая величайшие памятники архитектуры, живописи, скульптуры и декоративно-прикладного искусства, нельзя оставить без внимания еще одну область художественного творчества – орнамент.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Какого мнения о времени зарождения орнамента придерживаетесь Вы? Как Вы думаете, почему народный орнамент является источником этнокультурных знаний?</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 xml:space="preserve">Выскажите свои соображения по поводу целесообразности изучения народного орнамента в современных образовательных учреждениях.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 Вы считаете, какое влияние оказала идеология советской власти  на развитие русского народного орнамента</w:t>
      </w:r>
      <w:r w:rsidRPr="00E00847">
        <w:rPr>
          <w:rFonts w:ascii="Times New Roman" w:hAnsi="Times New Roman"/>
          <w:bCs/>
          <w:i/>
          <w:iCs/>
          <w:spacing w:val="-2"/>
          <w:kern w:val="2"/>
          <w:sz w:val="24"/>
          <w:szCs w:val="24"/>
          <w:lang w:eastAsia="ru-RU"/>
        </w:rPr>
        <w:t xml:space="preserve"> и русского народного искусства в целом</w:t>
      </w:r>
      <w:r w:rsidRPr="00E00847">
        <w:rPr>
          <w:rFonts w:ascii="Times New Roman" w:hAnsi="Times New Roman"/>
          <w:bCs/>
          <w:i/>
          <w:iCs/>
          <w:sz w:val="24"/>
          <w:szCs w:val="24"/>
          <w:lang w:eastAsia="ru-RU"/>
        </w:rPr>
        <w:t>? Докажите это и приведите конкретные пример, используя рекомендованную учебную и научную литературу.</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Темы исследовательских, информационных, творческих проектов</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Подготовка исследовательских проектов по темам</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1.Проблемы реализации концепции этнокультурного образования в современных российских условиях.</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2. О характере древнерусского народного орнамента.</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3. Особенности декорирования керамических изделий на народных промыслах России.</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4. Особенности становления и развития традиций древнерусской вышивки.</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Информационный проект</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00847">
        <w:rPr>
          <w:rFonts w:ascii="Times New Roman" w:hAnsi="Times New Roman"/>
          <w:sz w:val="24"/>
          <w:szCs w:val="24"/>
          <w:lang w:eastAsia="ru-RU"/>
        </w:rPr>
        <w:t>Подготовьте информационный проект (презентацию) по теме – «Понятие, виды, классификация орнамента»</w:t>
      </w:r>
    </w:p>
    <w:p w:rsidR="00B25A36" w:rsidRPr="00E00847" w:rsidRDefault="00B25A36" w:rsidP="00E00847">
      <w:pPr>
        <w:spacing w:after="0" w:line="240" w:lineRule="auto"/>
        <w:ind w:left="360"/>
        <w:rPr>
          <w:rFonts w:ascii="Times New Roman" w:hAnsi="Times New Roman"/>
          <w:i/>
          <w:sz w:val="24"/>
          <w:szCs w:val="24"/>
          <w:lang w:eastAsia="ru-RU"/>
        </w:rPr>
      </w:pPr>
      <w:r w:rsidRPr="00E00847">
        <w:rPr>
          <w:rFonts w:ascii="Times New Roman" w:hAnsi="Times New Roman"/>
          <w:i/>
          <w:sz w:val="24"/>
          <w:szCs w:val="24"/>
          <w:lang w:eastAsia="ru-RU"/>
        </w:rPr>
        <w:t>Творческое задание (с элементами эссе)</w:t>
      </w:r>
    </w:p>
    <w:p w:rsidR="00B25A36" w:rsidRPr="00E00847" w:rsidRDefault="00B25A36" w:rsidP="00E0084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00847">
        <w:rPr>
          <w:rFonts w:ascii="Times New Roman" w:hAnsi="Times New Roman"/>
          <w:sz w:val="24"/>
          <w:szCs w:val="24"/>
          <w:lang w:eastAsia="ru-RU"/>
        </w:rPr>
        <w:t>1</w:t>
      </w:r>
      <w:r w:rsidRPr="00E00847">
        <w:rPr>
          <w:rFonts w:ascii="Times New Roman" w:hAnsi="Times New Roman"/>
          <w:b/>
          <w:sz w:val="24"/>
          <w:szCs w:val="24"/>
          <w:lang w:eastAsia="ru-RU"/>
        </w:rPr>
        <w:t>.</w:t>
      </w:r>
      <w:r w:rsidRPr="00E00847">
        <w:rPr>
          <w:rFonts w:ascii="Times New Roman" w:hAnsi="Times New Roman"/>
          <w:sz w:val="24"/>
          <w:szCs w:val="24"/>
          <w:lang w:eastAsia="ru-RU"/>
        </w:rPr>
        <w:t xml:space="preserve">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E00847" w:rsidRDefault="00B25A36" w:rsidP="00E00847">
      <w:pPr>
        <w:spacing w:after="0" w:line="240" w:lineRule="auto"/>
        <w:ind w:firstLine="708"/>
        <w:jc w:val="both"/>
        <w:rPr>
          <w:rFonts w:ascii="Times New Roman" w:hAnsi="Times New Roman"/>
          <w:bCs/>
          <w:sz w:val="24"/>
          <w:szCs w:val="24"/>
          <w:lang w:eastAsia="ru-RU"/>
        </w:rPr>
      </w:pPr>
      <w:r w:rsidRPr="00E00847">
        <w:rPr>
          <w:rFonts w:ascii="Times New Roman" w:hAnsi="Times New Roman"/>
          <w:bCs/>
          <w:sz w:val="24"/>
          <w:szCs w:val="24"/>
          <w:lang w:eastAsia="ru-RU"/>
        </w:rPr>
        <w:t>2. Напишите проект на тему «Роль народного творчества в духовно-нравственном воспитании»</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тесты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1. Композиция  – это</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1) фрагмент скульптуры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2) язык художественного произведения</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3) материал для воплощения художественного замысла</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2. Орнамент черпает свои мотивы из</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геометрии,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 2. фауны,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3. флоры;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окружающих предметов </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всего вышеперечисленного</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1) правила симметрии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правила статики и динамики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правило раппорта</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правила ритма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4. Композиция – это выразительное средство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живописи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скульптруры</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3) универсальное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4) графики</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5. Законы орнаментальной композиции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Закон</w:t>
      </w:r>
      <w:r w:rsidRPr="00E00847">
        <w:rPr>
          <w:rFonts w:ascii="Times New Roman" w:hAnsi="Times New Roman"/>
          <w:iCs/>
          <w:sz w:val="24"/>
          <w:szCs w:val="24"/>
          <w:lang w:eastAsia="ru-RU"/>
        </w:rPr>
        <w:t xml:space="preserve"> пропорциональности</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2. Закон </w:t>
      </w:r>
      <w:r w:rsidRPr="00E00847">
        <w:rPr>
          <w:rFonts w:ascii="Times New Roman" w:hAnsi="Times New Roman"/>
          <w:iCs/>
          <w:sz w:val="24"/>
          <w:szCs w:val="24"/>
          <w:lang w:eastAsia="ru-RU"/>
        </w:rPr>
        <w:t>соподчинения</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3. Закон </w:t>
      </w:r>
      <w:proofErr w:type="spellStart"/>
      <w:r w:rsidRPr="00E00847">
        <w:rPr>
          <w:rFonts w:ascii="Times New Roman" w:hAnsi="Times New Roman"/>
          <w:iCs/>
          <w:sz w:val="24"/>
          <w:szCs w:val="24"/>
          <w:lang w:eastAsia="ru-RU"/>
        </w:rPr>
        <w:t>трехкомпонентности</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iCs/>
          <w:sz w:val="24"/>
          <w:szCs w:val="24"/>
          <w:lang w:eastAsia="ru-RU"/>
        </w:rPr>
        <w:t xml:space="preserve">4.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контраста</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iCs/>
          <w:sz w:val="24"/>
          <w:szCs w:val="24"/>
          <w:lang w:eastAsia="ru-RU"/>
        </w:rPr>
        <w:t xml:space="preserve">5.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простоты</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 вышеперечисленные</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C1837" w:rsidRDefault="00B25A36" w:rsidP="00EC1837">
      <w:pPr>
        <w:widowControl w:val="0"/>
        <w:autoSpaceDE w:val="0"/>
        <w:autoSpaceDN w:val="0"/>
        <w:adjustRightInd w:val="0"/>
        <w:ind w:firstLine="709"/>
        <w:jc w:val="both"/>
        <w:rPr>
          <w:rFonts w:ascii="Times New Roman" w:hAnsi="Times New Roman"/>
          <w:b/>
          <w:sz w:val="24"/>
          <w:szCs w:val="24"/>
        </w:rPr>
      </w:pPr>
      <w:r w:rsidRPr="00EC183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25A36" w:rsidRPr="00EC1837" w:rsidRDefault="00B25A36" w:rsidP="00EC1837">
      <w:pPr>
        <w:autoSpaceDE w:val="0"/>
        <w:autoSpaceDN w:val="0"/>
        <w:adjustRightInd w:val="0"/>
        <w:ind w:firstLine="720"/>
        <w:jc w:val="both"/>
        <w:rPr>
          <w:rFonts w:ascii="Times New Roman" w:hAnsi="Times New Roman"/>
          <w:iCs/>
          <w:sz w:val="24"/>
          <w:szCs w:val="24"/>
        </w:rPr>
      </w:pPr>
      <w:r w:rsidRPr="00EC183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1837">
        <w:rPr>
          <w:rFonts w:ascii="Times New Roman" w:hAnsi="Times New Roman"/>
          <w:iCs/>
          <w:sz w:val="24"/>
          <w:szCs w:val="24"/>
        </w:rPr>
        <w:t>сформированности</w:t>
      </w:r>
      <w:proofErr w:type="spellEnd"/>
      <w:r w:rsidRPr="00EC183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A36" w:rsidRPr="00E00847" w:rsidRDefault="00B25A36" w:rsidP="00E00847">
      <w:pPr>
        <w:spacing w:after="0" w:line="240" w:lineRule="auto"/>
        <w:ind w:firstLine="709"/>
        <w:jc w:val="both"/>
        <w:rPr>
          <w:rFonts w:ascii="Times New Roman" w:hAnsi="Times New Roman"/>
          <w:sz w:val="24"/>
          <w:szCs w:val="24"/>
        </w:rPr>
      </w:pPr>
    </w:p>
    <w:p w:rsidR="00B25A36" w:rsidRPr="00E00847" w:rsidRDefault="00B25A36" w:rsidP="00C33AA9">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E00847">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B25A36" w:rsidRPr="00E00847" w:rsidRDefault="00B25A36" w:rsidP="00E0084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25A36" w:rsidRPr="000C11EE" w:rsidRDefault="00B25A36" w:rsidP="00E0084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C11EE">
        <w:rPr>
          <w:rFonts w:ascii="Times New Roman" w:hAnsi="Times New Roman"/>
          <w:b/>
          <w:sz w:val="24"/>
          <w:szCs w:val="24"/>
          <w:lang w:eastAsia="ru-RU"/>
        </w:rPr>
        <w:t>7.1 Основная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2.Бесчастнов Н.П. Изображение растительных мотивов [Электронный ресурс]: </w:t>
      </w:r>
      <w:r w:rsidRPr="00E00847">
        <w:rPr>
          <w:rFonts w:ascii="Times New Roman" w:hAnsi="Times New Roman"/>
          <w:sz w:val="24"/>
          <w:szCs w:val="24"/>
          <w:lang w:eastAsia="ru-RU"/>
        </w:rPr>
        <w:lastRenderedPageBreak/>
        <w:t xml:space="preserve">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2012.— 175 c.— 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0C11EE">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B25A36" w:rsidRPr="000C11EE" w:rsidRDefault="00B25A36" w:rsidP="00C33AA9">
      <w:pPr>
        <w:widowControl w:val="0"/>
        <w:numPr>
          <w:ilvl w:val="1"/>
          <w:numId w:val="8"/>
        </w:numPr>
        <w:tabs>
          <w:tab w:val="left" w:pos="1560"/>
        </w:tabs>
        <w:autoSpaceDE w:val="0"/>
        <w:autoSpaceDN w:val="0"/>
        <w:adjustRightInd w:val="0"/>
        <w:spacing w:after="0" w:line="240" w:lineRule="auto"/>
        <w:contextualSpacing/>
        <w:rPr>
          <w:rFonts w:ascii="Times New Roman" w:hAnsi="Times New Roman"/>
          <w:b/>
          <w:sz w:val="24"/>
          <w:szCs w:val="24"/>
          <w:lang w:eastAsia="ru-RU"/>
        </w:rPr>
      </w:pPr>
      <w:r w:rsidRPr="000C11EE">
        <w:rPr>
          <w:rFonts w:ascii="Times New Roman" w:hAnsi="Times New Roman"/>
          <w:b/>
          <w:sz w:val="24"/>
          <w:szCs w:val="24"/>
          <w:lang w:eastAsia="ru-RU"/>
        </w:rPr>
        <w:t>Дополнительная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2013.— 399 c.— 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560"/>
        </w:tabs>
        <w:autoSpaceDE w:val="0"/>
        <w:autoSpaceDN w:val="0"/>
        <w:adjustRightInd w:val="0"/>
        <w:spacing w:after="0" w:line="240" w:lineRule="auto"/>
        <w:rPr>
          <w:rFonts w:ascii="Times New Roman" w:hAnsi="Times New Roman"/>
          <w:i/>
          <w:sz w:val="24"/>
          <w:szCs w:val="24"/>
          <w:lang w:eastAsia="ru-RU"/>
        </w:rPr>
      </w:pPr>
    </w:p>
    <w:p w:rsidR="00B25A36" w:rsidRPr="000C11EE"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b/>
          <w:sz w:val="24"/>
          <w:szCs w:val="24"/>
          <w:lang w:eastAsia="ru-RU"/>
        </w:rPr>
      </w:pPr>
      <w:r>
        <w:rPr>
          <w:rFonts w:ascii="Times New Roman" w:hAnsi="Times New Roman"/>
          <w:b/>
          <w:sz w:val="24"/>
          <w:szCs w:val="24"/>
          <w:lang w:eastAsia="ru-RU"/>
        </w:rPr>
        <w:t xml:space="preserve">7.3 </w:t>
      </w:r>
      <w:r w:rsidRPr="000C11EE">
        <w:rPr>
          <w:rFonts w:ascii="Times New Roman" w:hAnsi="Times New Roman"/>
          <w:b/>
          <w:sz w:val="24"/>
          <w:szCs w:val="24"/>
          <w:lang w:eastAsia="ru-RU"/>
        </w:rPr>
        <w:t>Периодиче</w:t>
      </w:r>
      <w:r>
        <w:rPr>
          <w:rFonts w:ascii="Times New Roman" w:hAnsi="Times New Roman"/>
          <w:b/>
          <w:sz w:val="24"/>
          <w:szCs w:val="24"/>
          <w:lang w:eastAsia="ru-RU"/>
        </w:rPr>
        <w:t>с</w:t>
      </w:r>
      <w:r w:rsidRPr="000C11EE">
        <w:rPr>
          <w:rFonts w:ascii="Times New Roman" w:hAnsi="Times New Roman"/>
          <w:b/>
          <w:sz w:val="24"/>
          <w:szCs w:val="24"/>
          <w:lang w:eastAsia="ru-RU"/>
        </w:rPr>
        <w:t>кие издания</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1. </w:t>
      </w:r>
      <w:hyperlink r:id="rId8" w:tgtFrame="_blank" w:history="1">
        <w:r w:rsidRPr="00E00847">
          <w:rPr>
            <w:rFonts w:ascii="Times New Roman" w:hAnsi="Times New Roman"/>
            <w:sz w:val="24"/>
            <w:szCs w:val="24"/>
            <w:lang w:eastAsia="ru-RU"/>
          </w:rPr>
          <w:t>В мире науки и искусства: вопросы филологии, искусствоведения и культурологии</w:t>
        </w:r>
      </w:hyperlink>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Издательство: Сибирская академическая книга. Год основания: 2011. - Режим доступа: http://www.iprbookshop.ru/29715.—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2. Народное художественное творчество.</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3. Декоративное искусство.</w:t>
      </w: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ind w:left="786"/>
        <w:contextualSpacing/>
        <w:rPr>
          <w:rFonts w:ascii="Times New Roman" w:hAnsi="Times New Roman"/>
          <w:b/>
          <w:i/>
          <w:sz w:val="24"/>
          <w:szCs w:val="24"/>
          <w:lang w:eastAsia="ru-RU"/>
        </w:rPr>
      </w:pPr>
      <w:r w:rsidRPr="00187BD0">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F443FD"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9" w:history="1">
        <w:r w:rsidR="00B25A36" w:rsidRPr="00187BD0">
          <w:rPr>
            <w:rFonts w:ascii="Times New Roman" w:hAnsi="Times New Roman"/>
            <w:color w:val="0000FF"/>
            <w:sz w:val="24"/>
            <w:szCs w:val="24"/>
            <w:u w:val="single"/>
            <w:lang w:eastAsia="ru-RU"/>
          </w:rPr>
          <w:t>www.hermitagemuseum.org</w:t>
        </w:r>
      </w:hyperlink>
      <w:r w:rsidR="00B25A36" w:rsidRPr="00187BD0">
        <w:rPr>
          <w:rFonts w:ascii="Times New Roman" w:hAnsi="Times New Roman"/>
          <w:sz w:val="24"/>
          <w:szCs w:val="24"/>
          <w:lang w:eastAsia="ru-RU"/>
        </w:rPr>
        <w:t xml:space="preserve">  - Государственный Эрмитаж в Санкт Петербурге</w:t>
      </w:r>
    </w:p>
    <w:p w:rsidR="00B25A36" w:rsidRPr="00187BD0" w:rsidRDefault="00F443FD"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10" w:history="1">
        <w:r w:rsidR="00B25A36" w:rsidRPr="00187BD0">
          <w:rPr>
            <w:rFonts w:ascii="Times New Roman" w:hAnsi="Times New Roman"/>
            <w:color w:val="0000FF"/>
            <w:sz w:val="24"/>
            <w:szCs w:val="24"/>
            <w:u w:val="single"/>
            <w:lang w:eastAsia="ru-RU"/>
          </w:rPr>
          <w:t>www.arts-museum.ru</w:t>
        </w:r>
      </w:hyperlink>
      <w:r w:rsidR="00B25A36" w:rsidRPr="00187BD0">
        <w:rPr>
          <w:rFonts w:ascii="Times New Roman" w:hAnsi="Times New Roman"/>
          <w:sz w:val="24"/>
          <w:szCs w:val="24"/>
          <w:lang w:eastAsia="ru-RU"/>
        </w:rPr>
        <w:t xml:space="preserve">  - Государственный музей изобразительных искусств имени А.С. Пушкина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rusmuseum.ru  - Русский музей </w:t>
      </w:r>
      <w:r w:rsidRPr="00187BD0">
        <w:rPr>
          <w:rFonts w:ascii="Times New Roman" w:hAnsi="Times New Roman"/>
          <w:color w:val="333333"/>
          <w:sz w:val="24"/>
          <w:szCs w:val="24"/>
          <w:shd w:val="clear" w:color="auto" w:fill="FFFFFF"/>
          <w:lang w:eastAsia="ru-RU"/>
        </w:rPr>
        <w:t>www.iprbookshop.ru</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www.zipsites.ru – бесплатная электронная Интернет библиотека.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www.elibraru.ru – бесплатная электронная Интернет библиотека. </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www.big.libraru.info – большая электронная библиотека.</w:t>
      </w:r>
    </w:p>
    <w:p w:rsidR="00B25A36" w:rsidRPr="00187BD0" w:rsidRDefault="00F443FD"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11" w:history="1">
        <w:r w:rsidR="00B25A36" w:rsidRPr="00187BD0">
          <w:rPr>
            <w:rFonts w:ascii="Times New Roman" w:hAnsi="Times New Roman"/>
            <w:color w:val="0000FF"/>
            <w:sz w:val="24"/>
            <w:szCs w:val="24"/>
            <w:u w:val="single"/>
            <w:shd w:val="clear" w:color="auto" w:fill="FFFFFF"/>
            <w:lang w:eastAsia="ru-RU"/>
          </w:rPr>
          <w:t>www.iprbookshop.ru</w:t>
        </w:r>
      </w:hyperlink>
      <w:r w:rsidR="00B25A36" w:rsidRPr="00187BD0">
        <w:rPr>
          <w:rFonts w:ascii="Times New Roman" w:hAnsi="Times New Roman"/>
          <w:sz w:val="24"/>
          <w:szCs w:val="24"/>
          <w:shd w:val="clear" w:color="auto" w:fill="FFFFFF"/>
          <w:lang w:eastAsia="ru-RU"/>
        </w:rPr>
        <w:t xml:space="preserve">  - электронно-библиотечная система</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187BD0" w:rsidRDefault="00B25A36" w:rsidP="00187BD0">
      <w:pPr>
        <w:widowControl w:val="0"/>
        <w:autoSpaceDE w:val="0"/>
        <w:autoSpaceDN w:val="0"/>
        <w:adjustRightInd w:val="0"/>
        <w:spacing w:after="0" w:line="240" w:lineRule="auto"/>
        <w:ind w:left="928"/>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9.Методические указания для обучающихся по освоению дисциплины (модуля)</w:t>
      </w:r>
    </w:p>
    <w:p w:rsidR="00B25A36" w:rsidRPr="00187BD0" w:rsidRDefault="00B25A36" w:rsidP="00187BD0">
      <w:pPr>
        <w:autoSpaceDE w:val="0"/>
        <w:autoSpaceDN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Самостоятельная работа студентов складывается из следующих составляющих:</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презентаций;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выполнение самостоятельных графических работ;</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формам контроля непосредственно перед ними.</w:t>
      </w:r>
    </w:p>
    <w:p w:rsidR="00B25A36" w:rsidRPr="00187BD0" w:rsidRDefault="00B25A36" w:rsidP="00187BD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87BD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187BD0">
        <w:rPr>
          <w:rFonts w:ascii="Times New Roman" w:hAnsi="Times New Roman"/>
          <w:sz w:val="24"/>
          <w:szCs w:val="24"/>
          <w:lang w:eastAsia="ru-RU"/>
        </w:rPr>
        <w:lastRenderedPageBreak/>
        <w:t xml:space="preserve">базируются, прежде всего, на причинно-следственных связях между компонентами окружающего нас мира.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успешной сдачи зачета рекомендуется соблюдать следующие правила: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зачету должна проводиться систематически, в течение всего семестра.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Интенсивная подготовка должна начаться не позднее, чем за месяц до зачета. </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25A36" w:rsidRPr="00187BD0" w:rsidRDefault="00B25A36" w:rsidP="00187BD0">
      <w:pPr>
        <w:autoSpaceDE w:val="0"/>
        <w:autoSpaceDN w:val="0"/>
        <w:spacing w:after="0" w:line="240" w:lineRule="auto"/>
        <w:ind w:firstLine="360"/>
        <w:jc w:val="both"/>
        <w:rPr>
          <w:rFonts w:ascii="Times New Roman" w:hAnsi="Times New Roman"/>
          <w:b/>
          <w:sz w:val="24"/>
          <w:szCs w:val="24"/>
          <w:lang w:eastAsia="ru-RU"/>
        </w:rPr>
      </w:pPr>
      <w:r w:rsidRPr="00187BD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w:t>
      </w:r>
      <w:r w:rsidRPr="007E5A2F">
        <w:rPr>
          <w:rFonts w:ascii="Times New Roman" w:hAnsi="Times New Roman"/>
          <w:sz w:val="24"/>
          <w:szCs w:val="24"/>
          <w:lang w:eastAsia="ru-RU"/>
        </w:rPr>
        <w:t>.  «Методические указания для обучающихся по освоению дисциплин» - размещено в электронной информационно-образовательной среде вуза.</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7B3F1C" w:rsidRDefault="00B25A36" w:rsidP="00187BD0">
      <w:pPr>
        <w:autoSpaceDE w:val="0"/>
        <w:autoSpaceDN w:val="0"/>
        <w:adjustRightInd w:val="0"/>
        <w:spacing w:after="0" w:line="240" w:lineRule="auto"/>
        <w:jc w:val="both"/>
        <w:rPr>
          <w:rFonts w:ascii="Times New Roman" w:hAnsi="Times New Roman"/>
          <w:b/>
          <w:bCs/>
          <w:i/>
          <w:iCs/>
          <w:sz w:val="24"/>
          <w:szCs w:val="24"/>
          <w:lang w:val="en-US" w:eastAsia="ru-RU"/>
        </w:rPr>
      </w:pPr>
      <w:r w:rsidRPr="007B3F1C">
        <w:rPr>
          <w:rFonts w:ascii="Times New Roman" w:hAnsi="Times New Roman"/>
          <w:sz w:val="24"/>
          <w:szCs w:val="24"/>
          <w:lang w:val="en-US" w:eastAsia="ru-RU"/>
        </w:rPr>
        <w:t>1.</w:t>
      </w:r>
      <w:proofErr w:type="spellStart"/>
      <w:r w:rsidRPr="00187BD0">
        <w:rPr>
          <w:rFonts w:ascii="Times New Roman" w:hAnsi="Times New Roman"/>
          <w:sz w:val="24"/>
          <w:szCs w:val="24"/>
          <w:lang w:eastAsia="ru-RU"/>
        </w:rPr>
        <w:t>Операционнаясистема</w:t>
      </w:r>
      <w:proofErr w:type="spellEnd"/>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Windows</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2.</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Office</w:t>
      </w:r>
      <w:r w:rsidRPr="007B3F1C">
        <w:rPr>
          <w:rFonts w:ascii="Times New Roman" w:hAnsi="Times New Roman"/>
          <w:sz w:val="24"/>
          <w:szCs w:val="24"/>
          <w:lang w:val="en-US" w:eastAsia="ru-RU"/>
        </w:rPr>
        <w:t xml:space="preserve"> 2010-2016</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3.</w:t>
      </w:r>
      <w:r w:rsidRPr="00187BD0">
        <w:rPr>
          <w:rFonts w:ascii="Times New Roman" w:hAnsi="Times New Roman"/>
          <w:sz w:val="24"/>
          <w:szCs w:val="24"/>
          <w:lang w:eastAsia="ru-RU"/>
        </w:rPr>
        <w:t>Антивирус</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Kaspersky</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Endpoint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Security</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4.</w:t>
      </w:r>
      <w:proofErr w:type="spellStart"/>
      <w:r w:rsidRPr="00187BD0">
        <w:rPr>
          <w:rFonts w:ascii="Times New Roman" w:hAnsi="Times New Roman"/>
          <w:sz w:val="24"/>
          <w:szCs w:val="24"/>
          <w:lang w:eastAsia="ru-RU"/>
        </w:rPr>
        <w:t>Программадляработыс</w:t>
      </w:r>
      <w:r w:rsidRPr="00187BD0">
        <w:rPr>
          <w:rFonts w:ascii="Times New Roman" w:hAnsi="Times New Roman"/>
          <w:sz w:val="24"/>
          <w:szCs w:val="24"/>
          <w:lang w:val="en-US" w:eastAsia="ru-RU"/>
        </w:rPr>
        <w:t>pdf</w:t>
      </w:r>
      <w:proofErr w:type="spellEnd"/>
      <w:r w:rsidRPr="00187BD0">
        <w:rPr>
          <w:rFonts w:ascii="Times New Roman" w:hAnsi="Times New Roman"/>
          <w:sz w:val="24"/>
          <w:szCs w:val="24"/>
          <w:lang w:eastAsia="ru-RU"/>
        </w:rPr>
        <w:t>файлами</w:t>
      </w:r>
      <w:proofErr w:type="spellStart"/>
      <w:r w:rsidRPr="00187BD0">
        <w:rPr>
          <w:rFonts w:ascii="Times New Roman" w:hAnsi="Times New Roman"/>
          <w:sz w:val="24"/>
          <w:szCs w:val="24"/>
          <w:lang w:val="en-US" w:eastAsia="ru-RU"/>
        </w:rPr>
        <w:t>AdobeReader</w:t>
      </w:r>
      <w:proofErr w:type="spellEnd"/>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5.</w:t>
      </w:r>
      <w:r w:rsidRPr="00187BD0">
        <w:rPr>
          <w:rFonts w:ascii="Times New Roman" w:hAnsi="Times New Roman"/>
          <w:sz w:val="24"/>
          <w:szCs w:val="24"/>
          <w:lang w:eastAsia="ru-RU"/>
        </w:rPr>
        <w:t>Архиватор</w:t>
      </w:r>
      <w:r w:rsidRPr="007B3F1C">
        <w:rPr>
          <w:rFonts w:ascii="Times New Roman" w:hAnsi="Times New Roman"/>
          <w:sz w:val="24"/>
          <w:szCs w:val="24"/>
          <w:lang w:val="en-US" w:eastAsia="ru-RU"/>
        </w:rPr>
        <w:t xml:space="preserve"> 7-</w:t>
      </w:r>
      <w:r w:rsidRPr="00187BD0">
        <w:rPr>
          <w:rFonts w:ascii="Times New Roman" w:hAnsi="Times New Roman"/>
          <w:sz w:val="24"/>
          <w:szCs w:val="24"/>
          <w:lang w:val="en-US" w:eastAsia="ru-RU"/>
        </w:rPr>
        <w:t>zip</w:t>
      </w:r>
    </w:p>
    <w:p w:rsidR="00B25A36" w:rsidRPr="007B3F1C" w:rsidRDefault="00B25A36" w:rsidP="00187BD0">
      <w:pPr>
        <w:widowControl w:val="0"/>
        <w:autoSpaceDE w:val="0"/>
        <w:autoSpaceDN w:val="0"/>
        <w:adjustRightInd w:val="0"/>
        <w:spacing w:after="0" w:line="240" w:lineRule="auto"/>
        <w:ind w:firstLine="708"/>
        <w:rPr>
          <w:rFonts w:ascii="Times New Roman" w:hAnsi="Times New Roman"/>
          <w:sz w:val="24"/>
          <w:szCs w:val="24"/>
          <w:lang w:val="en-US"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1.Проектор, ноутбук</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 xml:space="preserve">2.Проекционный экран </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3.Колонки</w:t>
      </w:r>
    </w:p>
    <w:p w:rsidR="00B25A36" w:rsidRPr="00187BD0" w:rsidRDefault="00B25A36" w:rsidP="00187BD0">
      <w:pPr>
        <w:widowControl w:val="0"/>
        <w:autoSpaceDE w:val="0"/>
        <w:autoSpaceDN w:val="0"/>
        <w:adjustRightInd w:val="0"/>
        <w:spacing w:after="0" w:line="240" w:lineRule="auto"/>
        <w:rPr>
          <w:rFonts w:ascii="Times New Roman" w:hAnsi="Times New Roman"/>
          <w:sz w:val="24"/>
          <w:szCs w:val="24"/>
          <w:lang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Образовательные технологии, используемые при освоении дисциплины</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лекции </w:t>
      </w:r>
      <w:r w:rsidRPr="00187BD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7BD0">
        <w:rPr>
          <w:rFonts w:ascii="Times New Roman" w:hAnsi="Times New Roman"/>
          <w:color w:val="000000"/>
          <w:sz w:val="24"/>
          <w:szCs w:val="24"/>
          <w:lang w:eastAsia="ru-RU"/>
        </w:rPr>
        <w:t xml:space="preserve"> как практические   занятия, так и активные и интерактивные формы занятий - «мозговой штурм».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института.</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lastRenderedPageBreak/>
        <w:t>12.1. В освоении учебной дисциплины используются следующие традиционные образовательные технологии: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консультации;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подготовка и обсуждение рефератов, презентаций;</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зачет.</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12.2. Активные и интерактивные методы и формы обучения</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Из перечня видов: («</w:t>
      </w:r>
      <w:r w:rsidRPr="00187BD0">
        <w:rPr>
          <w:rFonts w:ascii="Times New Roman" w:hAnsi="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7BD0">
        <w:rPr>
          <w:rFonts w:ascii="Times New Roman" w:hAnsi="Times New Roman"/>
          <w:sz w:val="24"/>
          <w:szCs w:val="24"/>
          <w:lang w:eastAsia="ru-RU"/>
        </w:rPr>
        <w:t>) используются следующие:</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i/>
          <w:sz w:val="24"/>
          <w:szCs w:val="24"/>
          <w:lang w:eastAsia="ru-RU"/>
        </w:rPr>
      </w:pPr>
      <w:r w:rsidRPr="00187BD0">
        <w:rPr>
          <w:rFonts w:ascii="Times New Roman" w:hAnsi="Times New Roman"/>
          <w:i/>
          <w:sz w:val="24"/>
          <w:szCs w:val="24"/>
          <w:lang w:eastAsia="ru-RU"/>
        </w:rPr>
        <w:t>- дискуссия;</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i/>
          <w:sz w:val="24"/>
          <w:szCs w:val="24"/>
          <w:lang w:eastAsia="ru-RU"/>
        </w:rPr>
        <w:t>- «мозговой штурм» при разработке эскизов к практическому графическому заданию;</w:t>
      </w:r>
    </w:p>
    <w:p w:rsidR="00B25A36" w:rsidRPr="00187BD0" w:rsidRDefault="00B25A36" w:rsidP="00187BD0">
      <w:pPr>
        <w:spacing w:after="0" w:line="240" w:lineRule="auto"/>
        <w:jc w:val="both"/>
        <w:rPr>
          <w:rFonts w:ascii="Times New Roman" w:hAnsi="Times New Roman"/>
          <w:sz w:val="24"/>
          <w:szCs w:val="24"/>
        </w:rPr>
      </w:pPr>
      <w:r w:rsidRPr="00187BD0">
        <w:rPr>
          <w:rFonts w:ascii="Times New Roman" w:hAnsi="Times New Roman"/>
          <w:i/>
          <w:sz w:val="24"/>
          <w:szCs w:val="24"/>
          <w:lang w:eastAsia="ru-RU"/>
        </w:rPr>
        <w:t>- творческая работа, связанная с освоением дисциплины.</w:t>
      </w:r>
    </w:p>
    <w:p w:rsidR="00B25A36" w:rsidRPr="00187BD0" w:rsidRDefault="00B25A36" w:rsidP="00187BD0">
      <w:pPr>
        <w:spacing w:after="0" w:line="240" w:lineRule="auto"/>
        <w:ind w:firstLine="709"/>
        <w:jc w:val="both"/>
        <w:rPr>
          <w:rFonts w:ascii="Times New Roman" w:hAnsi="Times New Roman"/>
          <w:sz w:val="24"/>
          <w:szCs w:val="24"/>
        </w:rPr>
      </w:pPr>
    </w:p>
    <w:p w:rsidR="00B25A36" w:rsidRPr="00187BD0" w:rsidRDefault="00B25A36" w:rsidP="00187BD0">
      <w:pPr>
        <w:spacing w:after="0" w:line="240" w:lineRule="auto"/>
        <w:ind w:firstLine="709"/>
        <w:jc w:val="both"/>
        <w:rPr>
          <w:rFonts w:ascii="Times New Roman" w:hAnsi="Times New Roman"/>
          <w:sz w:val="24"/>
          <w:szCs w:val="24"/>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r w:rsidRPr="0074523C">
        <w:rPr>
          <w:rFonts w:ascii="Times New Roman" w:hAnsi="Times New Roman"/>
          <w:sz w:val="24"/>
          <w:szCs w:val="24"/>
          <w:lang w:eastAsia="ru-RU"/>
        </w:rPr>
        <w:t>Приложение</w:t>
      </w: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 xml:space="preserve">ФОНД ОЦЕНОЧНЫХ СРЕДСТВ </w:t>
      </w: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ДЛЯ ПРОВЕДЕНИЯ ПРОМЕЖУТОЧНОЙ АТТЕСТАЦИИ</w:t>
      </w:r>
    </w:p>
    <w:p w:rsidR="00B25A36" w:rsidRPr="0074523C" w:rsidRDefault="00B25A36" w:rsidP="007E5A2F">
      <w:pPr>
        <w:widowControl w:val="0"/>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ПО ДИСЦИПЛИНЕ</w:t>
      </w: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r w:rsidRPr="007E5A2F">
        <w:rPr>
          <w:rFonts w:ascii="Times New Roman" w:hAnsi="Times New Roman"/>
          <w:b/>
          <w:bCs/>
          <w:sz w:val="24"/>
          <w:szCs w:val="28"/>
          <w:lang w:eastAsia="ru-RU"/>
        </w:rPr>
        <w:t>«Народный орнамент»</w:t>
      </w: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3070EC" w:rsidRDefault="00B25A36" w:rsidP="00C33AA9">
      <w:pPr>
        <w:numPr>
          <w:ilvl w:val="0"/>
          <w:numId w:val="15"/>
        </w:numPr>
        <w:spacing w:after="0" w:line="240" w:lineRule="auto"/>
        <w:jc w:val="both"/>
        <w:rPr>
          <w:rFonts w:ascii="Times New Roman" w:hAnsi="Times New Roman"/>
          <w:b/>
          <w:sz w:val="24"/>
          <w:szCs w:val="24"/>
          <w:lang w:eastAsia="ru-RU"/>
        </w:rPr>
      </w:pPr>
      <w:r w:rsidRPr="003070EC">
        <w:rPr>
          <w:rFonts w:ascii="Times New Roman" w:hAnsi="Times New Roman"/>
          <w:b/>
          <w:sz w:val="24"/>
          <w:szCs w:val="24"/>
          <w:lang w:eastAsia="ru-RU"/>
        </w:rPr>
        <w:t>Паспорт компетенций</w:t>
      </w:r>
    </w:p>
    <w:p w:rsidR="00B25A36" w:rsidRPr="003070EC" w:rsidRDefault="00B25A36" w:rsidP="00187BD0">
      <w:pPr>
        <w:spacing w:after="0" w:line="240" w:lineRule="auto"/>
        <w:ind w:left="720"/>
        <w:jc w:val="both"/>
        <w:rPr>
          <w:rFonts w:ascii="Times New Roman" w:hAnsi="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394"/>
      </w:tblGrid>
      <w:tr w:rsidR="00B25A36" w:rsidRPr="00D322C8" w:rsidTr="00187BD0">
        <w:trPr>
          <w:trHeight w:val="726"/>
        </w:trPr>
        <w:tc>
          <w:tcPr>
            <w:tcW w:w="2093"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Код оцениваемой компетенции (или её части)</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 xml:space="preserve">Вид контроля </w:t>
            </w:r>
          </w:p>
        </w:tc>
        <w:tc>
          <w:tcPr>
            <w:tcW w:w="439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Компонент фонда оценочных средств</w:t>
            </w:r>
          </w:p>
        </w:tc>
      </w:tr>
      <w:tr w:rsidR="00B25A36" w:rsidRPr="00D322C8" w:rsidTr="00187BD0">
        <w:trPr>
          <w:trHeight w:val="242"/>
        </w:trPr>
        <w:tc>
          <w:tcPr>
            <w:tcW w:w="2093" w:type="dxa"/>
            <w:vMerge w:val="restart"/>
          </w:tcPr>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ПК-6</w:t>
            </w:r>
          </w:p>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ПК-5</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 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Исследовательский проект</w:t>
            </w:r>
          </w:p>
        </w:tc>
      </w:tr>
      <w:tr w:rsidR="00B25A36" w:rsidRPr="00D322C8" w:rsidTr="00524961">
        <w:trPr>
          <w:trHeight w:val="70"/>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Тест</w:t>
            </w:r>
          </w:p>
        </w:tc>
      </w:tr>
      <w:tr w:rsidR="00B25A36" w:rsidRPr="00D322C8" w:rsidTr="00524961">
        <w:trPr>
          <w:trHeight w:val="242"/>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Вопросы</w:t>
            </w:r>
          </w:p>
        </w:tc>
      </w:tr>
    </w:tbl>
    <w:p w:rsidR="00B25A36" w:rsidRPr="003070EC" w:rsidRDefault="00B25A36" w:rsidP="00187BD0">
      <w:pPr>
        <w:spacing w:after="0" w:line="240" w:lineRule="auto"/>
        <w:jc w:val="both"/>
        <w:rPr>
          <w:rFonts w:ascii="Times New Roman" w:hAnsi="Times New Roman"/>
          <w:b/>
          <w:sz w:val="24"/>
          <w:szCs w:val="24"/>
        </w:rPr>
      </w:pPr>
    </w:p>
    <w:p w:rsidR="00B25A36" w:rsidRPr="003070EC" w:rsidRDefault="00B25A36" w:rsidP="00C33AA9">
      <w:pPr>
        <w:numPr>
          <w:ilvl w:val="0"/>
          <w:numId w:val="15"/>
        </w:numPr>
        <w:spacing w:after="0" w:line="240" w:lineRule="auto"/>
        <w:contextualSpacing/>
        <w:jc w:val="both"/>
        <w:rPr>
          <w:rFonts w:ascii="Times New Roman" w:hAnsi="Times New Roman"/>
          <w:b/>
          <w:sz w:val="24"/>
          <w:szCs w:val="24"/>
        </w:rPr>
      </w:pPr>
      <w:r w:rsidRPr="003070EC">
        <w:rPr>
          <w:rFonts w:ascii="Times New Roman" w:hAnsi="Times New Roman"/>
          <w:b/>
          <w:sz w:val="24"/>
          <w:szCs w:val="24"/>
        </w:rPr>
        <w:t>Критерии освоения компетенций</w:t>
      </w:r>
    </w:p>
    <w:p w:rsidR="00B25A36" w:rsidRPr="003070EC" w:rsidRDefault="00B25A36" w:rsidP="00187BD0">
      <w:pPr>
        <w:spacing w:after="0" w:line="240" w:lineRule="auto"/>
        <w:jc w:val="both"/>
        <w:rPr>
          <w:rFonts w:ascii="Times New Roman" w:hAnsi="Times New Roman"/>
          <w:sz w:val="24"/>
          <w:szCs w:val="24"/>
        </w:rPr>
      </w:pPr>
    </w:p>
    <w:p w:rsidR="00B25A36" w:rsidRPr="003070EC" w:rsidRDefault="00B25A36" w:rsidP="00187BD0">
      <w:pPr>
        <w:spacing w:after="0" w:line="240" w:lineRule="auto"/>
        <w:ind w:firstLine="709"/>
        <w:jc w:val="both"/>
        <w:rPr>
          <w:rFonts w:ascii="Times New Roman" w:hAnsi="Times New Roman"/>
          <w:sz w:val="24"/>
          <w:szCs w:val="24"/>
        </w:rPr>
      </w:pPr>
      <w:r w:rsidRPr="003070EC">
        <w:rPr>
          <w:rFonts w:ascii="Times New Roman" w:hAnsi="Times New Roman"/>
          <w:sz w:val="24"/>
          <w:szCs w:val="24"/>
        </w:rPr>
        <w:t>В качестве критериев освоения компетенций используются знания, умения, владения.</w:t>
      </w:r>
    </w:p>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знаний студентов (пороговый уровень </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20"/>
      </w:tblGrid>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67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способен выдвинуть идею,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lastRenderedPageBreak/>
              <w:t>Удовлетворительно</w:t>
            </w:r>
          </w:p>
        </w:tc>
        <w:tc>
          <w:tcPr>
            <w:tcW w:w="3670" w:type="pct"/>
          </w:tcPr>
          <w:p w:rsidR="00B25A36" w:rsidRPr="003070EC" w:rsidRDefault="00B25A36" w:rsidP="00187BD0">
            <w:pPr>
              <w:tabs>
                <w:tab w:val="left" w:pos="851"/>
              </w:tabs>
              <w:spacing w:after="0" w:line="240" w:lineRule="auto"/>
              <w:jc w:val="both"/>
              <w:rPr>
                <w:rFonts w:ascii="Times New Roman" w:hAnsi="Times New Roman"/>
                <w:sz w:val="24"/>
                <w:szCs w:val="24"/>
                <w:lang w:eastAsia="ru-RU"/>
              </w:rPr>
            </w:pPr>
            <w:r w:rsidRPr="003070EC">
              <w:rPr>
                <w:rFonts w:ascii="Times New Roman" w:hAnsi="Times New Roman"/>
                <w:bCs/>
                <w:sz w:val="24"/>
                <w:szCs w:val="24"/>
              </w:rPr>
              <w:t xml:space="preserve">- </w:t>
            </w:r>
            <w:r w:rsidRPr="003070EC">
              <w:rPr>
                <w:rFonts w:ascii="Times New Roman" w:hAnsi="Times New Roman"/>
                <w:sz w:val="24"/>
                <w:szCs w:val="24"/>
                <w:lang w:eastAsia="ru-RU"/>
              </w:rPr>
              <w:t>студент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670"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студент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(продвинутый уровень </w:t>
      </w:r>
      <w:r w:rsidRPr="003070EC">
        <w:rPr>
          <w:rFonts w:ascii="Times New Roman" w:hAnsi="Times New Roman"/>
          <w:b/>
          <w:bCs/>
          <w:vanish/>
          <w:sz w:val="24"/>
          <w:szCs w:val="24"/>
        </w:rPr>
        <w:t>но овень сформированности компетенции)</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73"/>
        <w:gridCol w:w="6572"/>
      </w:tblGrid>
      <w:tr w:rsidR="00B25A36" w:rsidRPr="00D322C8" w:rsidTr="00187BD0">
        <w:tc>
          <w:tcPr>
            <w:tcW w:w="1628"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372"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autoSpaceDE w:val="0"/>
        <w:autoSpaceDN w:val="0"/>
        <w:adjustRightInd w:val="0"/>
        <w:spacing w:after="0" w:line="240" w:lineRule="auto"/>
        <w:ind w:left="720"/>
        <w:jc w:val="both"/>
        <w:rPr>
          <w:rFonts w:ascii="Times New Roman" w:hAnsi="Times New Roman"/>
          <w:b/>
          <w:bCs/>
          <w:sz w:val="24"/>
          <w:szCs w:val="24"/>
          <w:lang w:eastAsia="ru-RU"/>
        </w:rPr>
      </w:pPr>
      <w:r w:rsidRPr="003070EC">
        <w:rPr>
          <w:rFonts w:ascii="Times New Roman" w:hAnsi="Times New Roman"/>
          <w:b/>
          <w:bCs/>
          <w:sz w:val="24"/>
          <w:szCs w:val="24"/>
        </w:rPr>
        <w:lastRenderedPageBreak/>
        <w:t>3.</w:t>
      </w:r>
      <w:r w:rsidRPr="003070EC">
        <w:rPr>
          <w:rFonts w:ascii="Times New Roman" w:hAnsi="Times New Roman"/>
          <w:b/>
          <w:bCs/>
          <w:sz w:val="24"/>
          <w:szCs w:val="24"/>
        </w:rPr>
        <w:tab/>
      </w:r>
      <w:r w:rsidRPr="003070E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A36" w:rsidRPr="003070EC" w:rsidRDefault="00B25A36" w:rsidP="00187BD0">
      <w:pPr>
        <w:autoSpaceDE w:val="0"/>
        <w:autoSpaceDN w:val="0"/>
        <w:adjustRightInd w:val="0"/>
        <w:spacing w:after="0" w:line="240" w:lineRule="auto"/>
        <w:jc w:val="both"/>
        <w:rPr>
          <w:rFonts w:ascii="Times New Roman" w:hAnsi="Times New Roman"/>
          <w:b/>
          <w:bCs/>
          <w:sz w:val="24"/>
          <w:szCs w:val="24"/>
          <w:lang w:eastAsia="ru-RU"/>
        </w:rPr>
      </w:pPr>
    </w:p>
    <w:p w:rsidR="00B25A36" w:rsidRPr="003070EC" w:rsidRDefault="00B25A36" w:rsidP="00187BD0">
      <w:pPr>
        <w:autoSpaceDE w:val="0"/>
        <w:autoSpaceDN w:val="0"/>
        <w:adjustRightInd w:val="0"/>
        <w:spacing w:after="0" w:line="240" w:lineRule="auto"/>
        <w:ind w:firstLine="696"/>
        <w:jc w:val="both"/>
        <w:rPr>
          <w:rFonts w:ascii="Times New Roman" w:hAnsi="Times New Roman"/>
          <w:sz w:val="24"/>
          <w:szCs w:val="24"/>
          <w:u w:val="single"/>
          <w:lang w:eastAsia="ru-RU"/>
        </w:rPr>
      </w:pPr>
      <w:r w:rsidRPr="003070EC">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25A36" w:rsidRPr="00E30F58" w:rsidRDefault="00B25A36" w:rsidP="00187BD0">
      <w:pPr>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Примерный список вопросов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1.</w:t>
      </w: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2. </w:t>
      </w:r>
      <w:r w:rsidRPr="00187BD0">
        <w:rPr>
          <w:rFonts w:ascii="Times New Roman" w:hAnsi="Times New Roman"/>
          <w:sz w:val="24"/>
          <w:szCs w:val="24"/>
          <w:lang w:eastAsia="ru-RU"/>
        </w:rPr>
        <w:t>Классификация орнамента.</w:t>
      </w:r>
    </w:p>
    <w:p w:rsidR="00B25A36" w:rsidRPr="00C33AA9" w:rsidRDefault="00B25A36" w:rsidP="00C33AA9">
      <w:pPr>
        <w:pStyle w:val="a9"/>
        <w:numPr>
          <w:ilvl w:val="0"/>
          <w:numId w:val="15"/>
        </w:numPr>
        <w:jc w:val="both"/>
      </w:pPr>
      <w:r w:rsidRPr="00C33AA9">
        <w:t>Виды и стили народного орнамента.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Дымковская игрушка.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Тест </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1. Композиция  – это</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1) фрагмент скульптуры</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2) язык художественного произведения</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3) материал для воплощения художественного замысла</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2. Орнамент черпает свои мотивы из</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геометрии,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 2. фауны,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3. флоры;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окружающих предметов </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всего вышеперечисленного</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1) правила симметрии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правила статики и динамики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правило раппорта</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правила ритма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lastRenderedPageBreak/>
        <w:t xml:space="preserve">4. Композиция – это выразительное средство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живописи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w:t>
      </w:r>
      <w:proofErr w:type="spellStart"/>
      <w:r w:rsidRPr="00187BD0">
        <w:rPr>
          <w:rFonts w:ascii="Times New Roman" w:hAnsi="Times New Roman"/>
          <w:sz w:val="24"/>
          <w:szCs w:val="24"/>
          <w:lang w:eastAsia="ru-RU"/>
        </w:rPr>
        <w:t>скульптруры</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3) универсальное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4) графики</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5. Законы орнаментальной композиции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Закон</w:t>
      </w:r>
      <w:r w:rsidRPr="00187BD0">
        <w:rPr>
          <w:rFonts w:ascii="Times New Roman" w:hAnsi="Times New Roman"/>
          <w:iCs/>
          <w:sz w:val="24"/>
          <w:szCs w:val="24"/>
          <w:lang w:eastAsia="ru-RU"/>
        </w:rPr>
        <w:t xml:space="preserve"> пропорциональности</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2. Закон </w:t>
      </w:r>
      <w:r w:rsidRPr="00187BD0">
        <w:rPr>
          <w:rFonts w:ascii="Times New Roman" w:hAnsi="Times New Roman"/>
          <w:iCs/>
          <w:sz w:val="24"/>
          <w:szCs w:val="24"/>
          <w:lang w:eastAsia="ru-RU"/>
        </w:rPr>
        <w:t>соподчинения</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3. Закон </w:t>
      </w:r>
      <w:proofErr w:type="spellStart"/>
      <w:r w:rsidRPr="00187BD0">
        <w:rPr>
          <w:rFonts w:ascii="Times New Roman" w:hAnsi="Times New Roman"/>
          <w:iCs/>
          <w:sz w:val="24"/>
          <w:szCs w:val="24"/>
          <w:lang w:eastAsia="ru-RU"/>
        </w:rPr>
        <w:t>трехкомпонентности</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iCs/>
          <w:sz w:val="24"/>
          <w:szCs w:val="24"/>
          <w:lang w:eastAsia="ru-RU"/>
        </w:rPr>
        <w:t xml:space="preserve">4.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контраста</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iCs/>
          <w:sz w:val="24"/>
          <w:szCs w:val="24"/>
          <w:lang w:eastAsia="ru-RU"/>
        </w:rPr>
        <w:t xml:space="preserve">5.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простоты</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 вышеперечисленные</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 чем особенность композиции орнаментальных мотивов Древ</w:t>
      </w:r>
      <w:r w:rsidRPr="00187BD0">
        <w:rPr>
          <w:rFonts w:ascii="Times New Roman" w:hAnsi="Times New Roman"/>
          <w:b/>
          <w:sz w:val="24"/>
          <w:szCs w:val="24"/>
          <w:lang w:eastAsia="ru-RU"/>
        </w:rPr>
        <w:softHyphen/>
        <w:t>ней Руси?</w:t>
      </w: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а) в ясности и спокойствии;</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б) в динамике;</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 в </w:t>
      </w:r>
      <w:proofErr w:type="spellStart"/>
      <w:r w:rsidRPr="00187BD0">
        <w:rPr>
          <w:rFonts w:ascii="Times New Roman" w:hAnsi="Times New Roman"/>
          <w:sz w:val="24"/>
          <w:szCs w:val="24"/>
          <w:lang w:eastAsia="ru-RU"/>
        </w:rPr>
        <w:t>криволинейности</w:t>
      </w:r>
      <w:proofErr w:type="spellEnd"/>
      <w:r w:rsidRPr="00187BD0">
        <w:rPr>
          <w:rFonts w:ascii="Times New Roman" w:hAnsi="Times New Roman"/>
          <w:sz w:val="24"/>
          <w:szCs w:val="24"/>
          <w:lang w:eastAsia="ru-RU"/>
        </w:rPr>
        <w:t>;</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г) в децентрализации.</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b/>
          <w:bCs/>
          <w:sz w:val="24"/>
          <w:szCs w:val="24"/>
          <w:lang w:eastAsia="ru-RU"/>
        </w:rPr>
        <w:t>7. Какой цвет доминирует в мезенской росписи?</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1) Голубой</w:t>
      </w: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2) Красный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3) Зеленый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4) Фиолетовый</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ind w:firstLine="708"/>
        <w:jc w:val="both"/>
        <w:rPr>
          <w:rFonts w:ascii="Times New Roman" w:hAnsi="Times New Roman"/>
          <w:sz w:val="24"/>
          <w:szCs w:val="24"/>
          <w:u w:val="single"/>
          <w:lang w:eastAsia="ru-RU"/>
        </w:rPr>
      </w:pPr>
      <w:r w:rsidRPr="00187BD0">
        <w:rPr>
          <w:rFonts w:ascii="Times New Roman" w:hAnsi="Times New Roman"/>
          <w:sz w:val="24"/>
          <w:szCs w:val="24"/>
          <w:u w:val="single"/>
          <w:lang w:eastAsia="ru-RU"/>
        </w:rPr>
        <w:t>Задания для проверки умений и навыков применения студентами теоретических зна</w:t>
      </w:r>
      <w:r>
        <w:rPr>
          <w:rFonts w:ascii="Times New Roman" w:hAnsi="Times New Roman"/>
          <w:sz w:val="24"/>
          <w:szCs w:val="24"/>
          <w:u w:val="single"/>
          <w:lang w:eastAsia="ru-RU"/>
        </w:rPr>
        <w:t xml:space="preserve">ний при решении широкого круга </w:t>
      </w:r>
      <w:r w:rsidRPr="00187BD0">
        <w:rPr>
          <w:rFonts w:ascii="Times New Roman" w:hAnsi="Times New Roman"/>
          <w:sz w:val="24"/>
          <w:szCs w:val="24"/>
          <w:u w:val="single"/>
          <w:lang w:eastAsia="ru-RU"/>
        </w:rPr>
        <w:t>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B25A36" w:rsidRPr="00187BD0" w:rsidRDefault="00B25A36" w:rsidP="00187BD0">
      <w:pPr>
        <w:spacing w:after="0" w:line="240" w:lineRule="auto"/>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1.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2. Скопируйте орнамент </w:t>
      </w:r>
      <w:proofErr w:type="spellStart"/>
      <w:r w:rsidRPr="00187BD0">
        <w:rPr>
          <w:rFonts w:ascii="Times New Roman" w:hAnsi="Times New Roman"/>
          <w:sz w:val="24"/>
          <w:szCs w:val="24"/>
          <w:lang w:eastAsia="ru-RU"/>
        </w:rPr>
        <w:t>олонецкой</w:t>
      </w:r>
      <w:proofErr w:type="spellEnd"/>
      <w:r w:rsidRPr="00187BD0">
        <w:rPr>
          <w:rFonts w:ascii="Times New Roman" w:hAnsi="Times New Roman"/>
          <w:sz w:val="24"/>
          <w:szCs w:val="24"/>
          <w:lang w:eastAsia="ru-RU"/>
        </w:rPr>
        <w:t xml:space="preserve"> вышивки.</w:t>
      </w:r>
    </w:p>
    <w:p w:rsidR="00B25A36" w:rsidRPr="00187BD0" w:rsidRDefault="00B25A36" w:rsidP="00187BD0">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w:t>
      </w:r>
      <w:r w:rsidRPr="00187BD0">
        <w:rPr>
          <w:rFonts w:ascii="Times New Roman" w:hAnsi="Times New Roman"/>
          <w:sz w:val="24"/>
          <w:szCs w:val="24"/>
          <w:lang w:eastAsia="ru-RU"/>
        </w:rPr>
        <w:t>.  Спроектируйте изделие из дерева, глины, ткани, бересты и др. с использованием народного орнамента в соответствии с особенностями выбранного материала и принципами народного искусства.</w:t>
      </w:r>
    </w:p>
    <w:p w:rsidR="00B25A36" w:rsidRPr="00187BD0" w:rsidRDefault="00B25A36" w:rsidP="00187BD0">
      <w:pPr>
        <w:spacing w:after="0" w:line="240" w:lineRule="auto"/>
        <w:ind w:firstLine="708"/>
        <w:jc w:val="both"/>
        <w:rPr>
          <w:rFonts w:ascii="Times New Roman" w:hAnsi="Times New Roman"/>
          <w:sz w:val="24"/>
          <w:szCs w:val="24"/>
          <w:lang w:eastAsia="ru-RU"/>
        </w:rPr>
      </w:pPr>
    </w:p>
    <w:p w:rsidR="00B25A36" w:rsidRPr="00187BD0" w:rsidRDefault="00B25A36" w:rsidP="00187BD0">
      <w:pPr>
        <w:shd w:val="clear" w:color="auto" w:fill="FFFFFF"/>
        <w:spacing w:after="0" w:line="240" w:lineRule="auto"/>
        <w:jc w:val="center"/>
        <w:rPr>
          <w:rFonts w:ascii="Times New Roman" w:hAnsi="Times New Roman"/>
          <w:i/>
          <w:sz w:val="24"/>
          <w:szCs w:val="24"/>
          <w:lang w:eastAsia="ru-RU"/>
        </w:rPr>
      </w:pPr>
      <w:r w:rsidRPr="00187BD0">
        <w:rPr>
          <w:rFonts w:ascii="Times New Roman" w:hAnsi="Times New Roman"/>
          <w:i/>
          <w:sz w:val="24"/>
          <w:szCs w:val="24"/>
          <w:lang w:eastAsia="ru-RU"/>
        </w:rPr>
        <w:t>Подготовьте исследовательский проект на тему</w:t>
      </w:r>
    </w:p>
    <w:p w:rsidR="00B25A36" w:rsidRPr="00187BD0" w:rsidRDefault="00B25A36" w:rsidP="00187BD0">
      <w:pPr>
        <w:shd w:val="clear" w:color="auto" w:fill="FFFFFF"/>
        <w:spacing w:after="0" w:line="240" w:lineRule="auto"/>
        <w:jc w:val="center"/>
        <w:rPr>
          <w:rFonts w:ascii="Times New Roman" w:hAnsi="Times New Roman"/>
          <w:color w:val="000000"/>
          <w:sz w:val="24"/>
          <w:szCs w:val="24"/>
          <w:lang w:eastAsia="ru-RU"/>
        </w:rPr>
      </w:pP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Классификация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Виды и стили народного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Дымковская игрушка.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w:t>
      </w:r>
      <w:r w:rsidRPr="00187BD0">
        <w:rPr>
          <w:rFonts w:ascii="Times New Roman" w:hAnsi="Times New Roman"/>
          <w:sz w:val="24"/>
          <w:szCs w:val="24"/>
          <w:lang w:eastAsia="ru-RU"/>
        </w:rPr>
        <w:lastRenderedPageBreak/>
        <w:t xml:space="preserve">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hd w:val="clear" w:color="auto" w:fill="FFFFFF"/>
        <w:spacing w:after="0" w:line="240" w:lineRule="auto"/>
        <w:ind w:firstLine="567"/>
        <w:jc w:val="both"/>
        <w:rPr>
          <w:rFonts w:ascii="Times New Roman" w:hAnsi="Times New Roman"/>
          <w:color w:val="000000"/>
          <w:sz w:val="24"/>
          <w:szCs w:val="24"/>
          <w:lang w:eastAsia="ru-RU"/>
        </w:rPr>
      </w:pPr>
    </w:p>
    <w:p w:rsidR="00B25A36" w:rsidRPr="0074523C" w:rsidRDefault="00B25A36" w:rsidP="00187BD0">
      <w:pPr>
        <w:widowControl w:val="0"/>
        <w:autoSpaceDE w:val="0"/>
        <w:autoSpaceDN w:val="0"/>
        <w:adjustRightInd w:val="0"/>
        <w:spacing w:after="0" w:line="360" w:lineRule="auto"/>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Default="00B25A36"/>
    <w:sectPr w:rsidR="00B25A36" w:rsidSect="00E00847">
      <w:footerReference w:type="default" r:id="rId12"/>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FD" w:rsidRDefault="00F443FD">
      <w:pPr>
        <w:spacing w:after="0" w:line="240" w:lineRule="auto"/>
      </w:pPr>
      <w:r>
        <w:separator/>
      </w:r>
    </w:p>
  </w:endnote>
  <w:endnote w:type="continuationSeparator" w:id="0">
    <w:p w:rsidR="00F443FD" w:rsidRDefault="00F4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A36" w:rsidRDefault="00B25A36">
    <w:pPr>
      <w:pStyle w:val="a6"/>
      <w:jc w:val="center"/>
    </w:pPr>
  </w:p>
  <w:p w:rsidR="00B25A36" w:rsidRDefault="00B25A3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FD" w:rsidRDefault="00F443FD">
      <w:pPr>
        <w:spacing w:after="0" w:line="240" w:lineRule="auto"/>
      </w:pPr>
      <w:r>
        <w:separator/>
      </w:r>
    </w:p>
  </w:footnote>
  <w:footnote w:type="continuationSeparator" w:id="0">
    <w:p w:rsidR="00F443FD" w:rsidRDefault="00F443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19F57207"/>
    <w:multiLevelType w:val="multilevel"/>
    <w:tmpl w:val="8B6E8CE2"/>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2"/>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7714578"/>
    <w:multiLevelType w:val="multilevel"/>
    <w:tmpl w:val="8A4ABACA"/>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A76671E"/>
    <w:multiLevelType w:val="hybridMultilevel"/>
    <w:tmpl w:val="794A73B2"/>
    <w:lvl w:ilvl="0" w:tplc="C0286BD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5F9B750E"/>
    <w:multiLevelType w:val="hybridMultilevel"/>
    <w:tmpl w:val="E2F2E4A6"/>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65D3E67"/>
    <w:multiLevelType w:val="hybridMultilevel"/>
    <w:tmpl w:val="54407C6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2">
    <w:nsid w:val="68292B5E"/>
    <w:multiLevelType w:val="multilevel"/>
    <w:tmpl w:val="313E5C82"/>
    <w:lvl w:ilvl="0">
      <w:start w:val="3"/>
      <w:numFmt w:val="decimal"/>
      <w:lvlText w:val="%1."/>
      <w:lvlJc w:val="left"/>
      <w:pPr>
        <w:ind w:left="720" w:hanging="360"/>
      </w:pPr>
      <w:rPr>
        <w:rFonts w:cs="Times New Roman" w:hint="default"/>
      </w:rPr>
    </w:lvl>
    <w:lvl w:ilvl="1">
      <w:start w:val="1"/>
      <w:numFmt w:val="decimal"/>
      <w:isLgl/>
      <w:lvlText w:val="%1.%2"/>
      <w:lvlJc w:val="left"/>
      <w:pPr>
        <w:ind w:left="1222"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448" w:hanging="1080"/>
      </w:pPr>
      <w:rPr>
        <w:rFonts w:cs="Times New Roman" w:hint="default"/>
      </w:rPr>
    </w:lvl>
    <w:lvl w:ilvl="5">
      <w:start w:val="1"/>
      <w:numFmt w:val="decimal"/>
      <w:isLgl/>
      <w:lvlText w:val="%1.%2.%3.%4.%5.%6"/>
      <w:lvlJc w:val="left"/>
      <w:pPr>
        <w:ind w:left="3950" w:hanging="1080"/>
      </w:pPr>
      <w:rPr>
        <w:rFonts w:cs="Times New Roman" w:hint="default"/>
      </w:rPr>
    </w:lvl>
    <w:lvl w:ilvl="6">
      <w:start w:val="1"/>
      <w:numFmt w:val="decimal"/>
      <w:isLgl/>
      <w:lvlText w:val="%1.%2.%3.%4.%5.%6.%7"/>
      <w:lvlJc w:val="left"/>
      <w:pPr>
        <w:ind w:left="4812" w:hanging="1440"/>
      </w:pPr>
      <w:rPr>
        <w:rFonts w:cs="Times New Roman" w:hint="default"/>
      </w:rPr>
    </w:lvl>
    <w:lvl w:ilvl="7">
      <w:start w:val="1"/>
      <w:numFmt w:val="decimal"/>
      <w:isLgl/>
      <w:lvlText w:val="%1.%2.%3.%4.%5.%6.%7.%8"/>
      <w:lvlJc w:val="left"/>
      <w:pPr>
        <w:ind w:left="5314" w:hanging="1440"/>
      </w:pPr>
      <w:rPr>
        <w:rFonts w:cs="Times New Roman" w:hint="default"/>
      </w:rPr>
    </w:lvl>
    <w:lvl w:ilvl="8">
      <w:start w:val="1"/>
      <w:numFmt w:val="decimal"/>
      <w:isLgl/>
      <w:lvlText w:val="%1.%2.%3.%4.%5.%6.%7.%8.%9"/>
      <w:lvlJc w:val="left"/>
      <w:pPr>
        <w:ind w:left="6176"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1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4"/>
  </w:num>
  <w:num w:numId="3">
    <w:abstractNumId w:val="3"/>
  </w:num>
  <w:num w:numId="4">
    <w:abstractNumId w:val="0"/>
  </w:num>
  <w:num w:numId="5">
    <w:abstractNumId w:val="15"/>
  </w:num>
  <w:num w:numId="6">
    <w:abstractNumId w:val="5"/>
  </w:num>
  <w:num w:numId="7">
    <w:abstractNumId w:val="9"/>
  </w:num>
  <w:num w:numId="8">
    <w:abstractNumId w:val="4"/>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1"/>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847"/>
    <w:rsid w:val="00003EBA"/>
    <w:rsid w:val="00041FD4"/>
    <w:rsid w:val="00091BF8"/>
    <w:rsid w:val="000B0FBE"/>
    <w:rsid w:val="000C11EE"/>
    <w:rsid w:val="00121969"/>
    <w:rsid w:val="001333B0"/>
    <w:rsid w:val="0015088B"/>
    <w:rsid w:val="00187BD0"/>
    <w:rsid w:val="002465EC"/>
    <w:rsid w:val="003070EC"/>
    <w:rsid w:val="00345842"/>
    <w:rsid w:val="0035515B"/>
    <w:rsid w:val="003F748F"/>
    <w:rsid w:val="00401440"/>
    <w:rsid w:val="004A2E48"/>
    <w:rsid w:val="00524961"/>
    <w:rsid w:val="005D5B47"/>
    <w:rsid w:val="00605AF8"/>
    <w:rsid w:val="00720582"/>
    <w:rsid w:val="007247C0"/>
    <w:rsid w:val="0074523C"/>
    <w:rsid w:val="007B3F1C"/>
    <w:rsid w:val="007D4C16"/>
    <w:rsid w:val="007E5A2F"/>
    <w:rsid w:val="00831CC5"/>
    <w:rsid w:val="008A4026"/>
    <w:rsid w:val="008E55A1"/>
    <w:rsid w:val="0094624A"/>
    <w:rsid w:val="00A817ED"/>
    <w:rsid w:val="00B25A36"/>
    <w:rsid w:val="00BE31FF"/>
    <w:rsid w:val="00C03888"/>
    <w:rsid w:val="00C33AA9"/>
    <w:rsid w:val="00C4182D"/>
    <w:rsid w:val="00D322C8"/>
    <w:rsid w:val="00D33B3C"/>
    <w:rsid w:val="00D34A29"/>
    <w:rsid w:val="00D93A7B"/>
    <w:rsid w:val="00DC1AE2"/>
    <w:rsid w:val="00E00847"/>
    <w:rsid w:val="00E30F58"/>
    <w:rsid w:val="00EC1837"/>
    <w:rsid w:val="00EE149F"/>
    <w:rsid w:val="00F37A2D"/>
    <w:rsid w:val="00F443FD"/>
    <w:rsid w:val="00F60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2E48"/>
    <w:pPr>
      <w:spacing w:after="160" w:line="259" w:lineRule="auto"/>
    </w:pPr>
    <w:rPr>
      <w:sz w:val="22"/>
      <w:szCs w:val="22"/>
      <w:lang w:eastAsia="en-US"/>
    </w:rPr>
  </w:style>
  <w:style w:type="paragraph" w:styleId="2">
    <w:name w:val="heading 2"/>
    <w:basedOn w:val="a0"/>
    <w:next w:val="a0"/>
    <w:link w:val="20"/>
    <w:uiPriority w:val="99"/>
    <w:qFormat/>
    <w:rsid w:val="00E00847"/>
    <w:pPr>
      <w:keepNext/>
      <w:keepLines/>
      <w:spacing w:before="40" w:after="0"/>
      <w:outlineLvl w:val="1"/>
    </w:pPr>
    <w:rPr>
      <w:rFonts w:ascii="Cambria" w:hAnsi="Cambria"/>
      <w:b/>
      <w:bCs/>
      <w:color w:val="4F81BD"/>
      <w:sz w:val="26"/>
      <w:szCs w:val="26"/>
      <w:lang w:eastAsia="ru-RU"/>
    </w:rPr>
  </w:style>
  <w:style w:type="paragraph" w:styleId="3">
    <w:name w:val="heading 3"/>
    <w:basedOn w:val="a0"/>
    <w:next w:val="a0"/>
    <w:link w:val="30"/>
    <w:uiPriority w:val="99"/>
    <w:qFormat/>
    <w:rsid w:val="00E00847"/>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E00847"/>
    <w:rPr>
      <w:rFonts w:ascii="Cambria" w:hAnsi="Cambria"/>
      <w:b/>
      <w:color w:val="4F81BD"/>
      <w:sz w:val="26"/>
    </w:rPr>
  </w:style>
  <w:style w:type="character" w:customStyle="1" w:styleId="30">
    <w:name w:val="Заголовок 3 Знак"/>
    <w:link w:val="3"/>
    <w:uiPriority w:val="99"/>
    <w:locked/>
    <w:rsid w:val="00E00847"/>
    <w:rPr>
      <w:rFonts w:ascii="Cambria" w:hAnsi="Cambria"/>
      <w:b/>
      <w:sz w:val="26"/>
      <w:lang w:eastAsia="ru-RU"/>
    </w:rPr>
  </w:style>
  <w:style w:type="paragraph" w:customStyle="1" w:styleId="21">
    <w:name w:val="Заголовок 21"/>
    <w:basedOn w:val="a0"/>
    <w:next w:val="a0"/>
    <w:uiPriority w:val="99"/>
    <w:rsid w:val="00E00847"/>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customStyle="1" w:styleId="Style8">
    <w:name w:val="Style8"/>
    <w:basedOn w:val="a0"/>
    <w:uiPriority w:val="99"/>
    <w:rsid w:val="00E0084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84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847"/>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8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847"/>
    <w:rPr>
      <w:rFonts w:ascii="Times New Roman" w:hAnsi="Times New Roman"/>
      <w:b/>
      <w:sz w:val="22"/>
    </w:rPr>
  </w:style>
  <w:style w:type="character" w:customStyle="1" w:styleId="FontStyle60">
    <w:name w:val="Font Style60"/>
    <w:uiPriority w:val="99"/>
    <w:rsid w:val="00E00847"/>
    <w:rPr>
      <w:rFonts w:ascii="Times New Roman" w:hAnsi="Times New Roman"/>
      <w:sz w:val="18"/>
    </w:rPr>
  </w:style>
  <w:style w:type="character" w:customStyle="1" w:styleId="FontStyle73">
    <w:name w:val="Font Style73"/>
    <w:uiPriority w:val="99"/>
    <w:rsid w:val="00E00847"/>
    <w:rPr>
      <w:rFonts w:ascii="Times New Roman" w:hAnsi="Times New Roman"/>
      <w:b/>
      <w:spacing w:val="100"/>
      <w:sz w:val="32"/>
    </w:rPr>
  </w:style>
  <w:style w:type="paragraph" w:styleId="a4">
    <w:name w:val="header"/>
    <w:basedOn w:val="a0"/>
    <w:link w:val="a5"/>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847"/>
    <w:rPr>
      <w:rFonts w:ascii="Times New Roman" w:hAnsi="Times New Roman"/>
      <w:sz w:val="24"/>
      <w:lang w:eastAsia="ru-RU"/>
    </w:rPr>
  </w:style>
  <w:style w:type="paragraph" w:styleId="a6">
    <w:name w:val="footer"/>
    <w:basedOn w:val="a0"/>
    <w:link w:val="a7"/>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847"/>
    <w:rPr>
      <w:rFonts w:ascii="Times New Roman" w:hAnsi="Times New Roman"/>
      <w:sz w:val="24"/>
      <w:lang w:eastAsia="ru-RU"/>
    </w:rPr>
  </w:style>
  <w:style w:type="table" w:styleId="a8">
    <w:name w:val="Table Grid"/>
    <w:basedOn w:val="a2"/>
    <w:uiPriority w:val="99"/>
    <w:rsid w:val="00E008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0084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E00847"/>
    <w:pPr>
      <w:widowControl w:val="0"/>
      <w:autoSpaceDE w:val="0"/>
      <w:autoSpaceDN w:val="0"/>
    </w:pPr>
    <w:rPr>
      <w:rFonts w:ascii="Tahoma" w:eastAsia="Times New Roman" w:hAnsi="Tahoma" w:cs="Tahoma"/>
    </w:rPr>
  </w:style>
  <w:style w:type="paragraph" w:customStyle="1" w:styleId="ConsPlusNormal">
    <w:name w:val="ConsPlusNormal"/>
    <w:uiPriority w:val="99"/>
    <w:rsid w:val="00E0084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84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84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00847"/>
    <w:pPr>
      <w:spacing w:after="0" w:line="240" w:lineRule="auto"/>
    </w:pPr>
    <w:rPr>
      <w:rFonts w:ascii="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00847"/>
    <w:rPr>
      <w:rFonts w:ascii="Times New Roman" w:hAnsi="Times New Roman"/>
      <w:sz w:val="20"/>
      <w:lang w:eastAsia="ru-RU"/>
    </w:rPr>
  </w:style>
  <w:style w:type="character" w:customStyle="1" w:styleId="5">
    <w:name w:val="Основной текст (5)_"/>
    <w:link w:val="50"/>
    <w:uiPriority w:val="99"/>
    <w:locked/>
    <w:rsid w:val="00E00847"/>
    <w:rPr>
      <w:sz w:val="18"/>
      <w:shd w:val="clear" w:color="auto" w:fill="FFFFFF"/>
    </w:rPr>
  </w:style>
  <w:style w:type="paragraph" w:customStyle="1" w:styleId="50">
    <w:name w:val="Основной текст (5)"/>
    <w:basedOn w:val="a0"/>
    <w:link w:val="5"/>
    <w:uiPriority w:val="99"/>
    <w:rsid w:val="00E00847"/>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847"/>
    <w:rPr>
      <w:spacing w:val="3"/>
      <w:sz w:val="18"/>
      <w:shd w:val="clear" w:color="auto" w:fill="FFFFFF"/>
    </w:rPr>
  </w:style>
  <w:style w:type="paragraph" w:customStyle="1" w:styleId="32">
    <w:name w:val="Основной текст (3)"/>
    <w:basedOn w:val="a0"/>
    <w:link w:val="31"/>
    <w:uiPriority w:val="99"/>
    <w:rsid w:val="00E00847"/>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847"/>
    <w:rPr>
      <w:spacing w:val="3"/>
      <w:sz w:val="18"/>
      <w:shd w:val="clear" w:color="auto" w:fill="FFFFFF"/>
    </w:rPr>
  </w:style>
  <w:style w:type="paragraph" w:customStyle="1" w:styleId="80">
    <w:name w:val="Основной текст (8)"/>
    <w:basedOn w:val="a0"/>
    <w:link w:val="8"/>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22">
    <w:name w:val="Основной текст (2)_"/>
    <w:link w:val="23"/>
    <w:uiPriority w:val="99"/>
    <w:locked/>
    <w:rsid w:val="00E00847"/>
    <w:rPr>
      <w:spacing w:val="3"/>
      <w:sz w:val="18"/>
      <w:shd w:val="clear" w:color="auto" w:fill="FFFFFF"/>
    </w:rPr>
  </w:style>
  <w:style w:type="paragraph" w:customStyle="1" w:styleId="23">
    <w:name w:val="Основной текст (2)"/>
    <w:basedOn w:val="a0"/>
    <w:link w:val="22"/>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847"/>
    <w:rPr>
      <w:sz w:val="19"/>
      <w:shd w:val="clear" w:color="auto" w:fill="FFFFFF"/>
    </w:rPr>
  </w:style>
  <w:style w:type="paragraph" w:customStyle="1" w:styleId="40">
    <w:name w:val="Основной текст (4)"/>
    <w:basedOn w:val="a0"/>
    <w:link w:val="4"/>
    <w:uiPriority w:val="99"/>
    <w:rsid w:val="00E00847"/>
    <w:pPr>
      <w:shd w:val="clear" w:color="auto" w:fill="FFFFFF"/>
      <w:spacing w:after="0" w:line="206" w:lineRule="exact"/>
      <w:ind w:firstLine="280"/>
      <w:jc w:val="both"/>
    </w:pPr>
    <w:rPr>
      <w:sz w:val="19"/>
      <w:szCs w:val="19"/>
      <w:lang w:eastAsia="ru-RU"/>
    </w:rPr>
  </w:style>
  <w:style w:type="character" w:customStyle="1" w:styleId="ac">
    <w:name w:val="Основной текст_"/>
    <w:link w:val="33"/>
    <w:uiPriority w:val="99"/>
    <w:locked/>
    <w:rsid w:val="00E00847"/>
    <w:rPr>
      <w:sz w:val="28"/>
      <w:shd w:val="clear" w:color="auto" w:fill="FFFFFF"/>
    </w:rPr>
  </w:style>
  <w:style w:type="paragraph" w:customStyle="1" w:styleId="33">
    <w:name w:val="Основной текст3"/>
    <w:basedOn w:val="a0"/>
    <w:link w:val="ac"/>
    <w:uiPriority w:val="99"/>
    <w:rsid w:val="00E00847"/>
    <w:pPr>
      <w:shd w:val="clear" w:color="auto" w:fill="FFFFFF"/>
      <w:spacing w:after="0" w:line="322" w:lineRule="exact"/>
      <w:ind w:hanging="360"/>
    </w:pPr>
    <w:rPr>
      <w:sz w:val="28"/>
      <w:szCs w:val="28"/>
      <w:lang w:eastAsia="ru-RU"/>
    </w:rPr>
  </w:style>
  <w:style w:type="character" w:customStyle="1" w:styleId="1">
    <w:name w:val="Гиперссылка1"/>
    <w:uiPriority w:val="99"/>
    <w:rsid w:val="00E00847"/>
    <w:rPr>
      <w:color w:val="0000FF"/>
      <w:u w:val="single"/>
    </w:rPr>
  </w:style>
  <w:style w:type="paragraph" w:customStyle="1" w:styleId="10">
    <w:name w:val="Абзац списка1"/>
    <w:basedOn w:val="a0"/>
    <w:uiPriority w:val="99"/>
    <w:rsid w:val="00E00847"/>
    <w:pPr>
      <w:spacing w:after="200" w:line="276" w:lineRule="auto"/>
      <w:ind w:left="720"/>
    </w:pPr>
    <w:rPr>
      <w:rFonts w:eastAsia="Times New Roman"/>
    </w:rPr>
  </w:style>
  <w:style w:type="character" w:styleId="ad">
    <w:name w:val="annotation reference"/>
    <w:uiPriority w:val="99"/>
    <w:semiHidden/>
    <w:rsid w:val="00E00847"/>
    <w:rPr>
      <w:rFonts w:cs="Times New Roman"/>
      <w:sz w:val="16"/>
    </w:rPr>
  </w:style>
  <w:style w:type="paragraph" w:styleId="ae">
    <w:name w:val="annotation text"/>
    <w:basedOn w:val="a0"/>
    <w:link w:val="af"/>
    <w:uiPriority w:val="99"/>
    <w:semiHidden/>
    <w:rsid w:val="00E00847"/>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af">
    <w:name w:val="Текст примечания Знак"/>
    <w:link w:val="ae"/>
    <w:uiPriority w:val="99"/>
    <w:semiHidden/>
    <w:locked/>
    <w:rsid w:val="00E00847"/>
    <w:rPr>
      <w:rFonts w:ascii="Times New Roman" w:hAnsi="Times New Roman"/>
      <w:sz w:val="20"/>
      <w:lang w:eastAsia="ru-RU"/>
    </w:rPr>
  </w:style>
  <w:style w:type="paragraph" w:styleId="af0">
    <w:name w:val="annotation subject"/>
    <w:basedOn w:val="ae"/>
    <w:next w:val="ae"/>
    <w:link w:val="af1"/>
    <w:uiPriority w:val="99"/>
    <w:semiHidden/>
    <w:rsid w:val="00E00847"/>
    <w:rPr>
      <w:b/>
      <w:bCs/>
    </w:rPr>
  </w:style>
  <w:style w:type="character" w:customStyle="1" w:styleId="af1">
    <w:name w:val="Тема примечания Знак"/>
    <w:link w:val="af0"/>
    <w:uiPriority w:val="99"/>
    <w:semiHidden/>
    <w:locked/>
    <w:rsid w:val="00E00847"/>
    <w:rPr>
      <w:rFonts w:ascii="Times New Roman" w:hAnsi="Times New Roman"/>
      <w:b/>
      <w:sz w:val="20"/>
      <w:lang w:eastAsia="ru-RU"/>
    </w:rPr>
  </w:style>
  <w:style w:type="paragraph" w:styleId="af2">
    <w:name w:val="Balloon Text"/>
    <w:basedOn w:val="a0"/>
    <w:link w:val="af3"/>
    <w:uiPriority w:val="99"/>
    <w:semiHidden/>
    <w:rsid w:val="00E00847"/>
    <w:pPr>
      <w:widowControl w:val="0"/>
      <w:autoSpaceDE w:val="0"/>
      <w:autoSpaceDN w:val="0"/>
      <w:adjustRightInd w:val="0"/>
      <w:spacing w:after="0" w:line="240" w:lineRule="auto"/>
    </w:pPr>
    <w:rPr>
      <w:rFonts w:ascii="Segoe UI" w:hAnsi="Segoe UI"/>
      <w:sz w:val="18"/>
      <w:szCs w:val="18"/>
      <w:lang w:eastAsia="ru-RU"/>
    </w:rPr>
  </w:style>
  <w:style w:type="character" w:customStyle="1" w:styleId="af3">
    <w:name w:val="Текст выноски Знак"/>
    <w:link w:val="af2"/>
    <w:uiPriority w:val="99"/>
    <w:semiHidden/>
    <w:locked/>
    <w:rsid w:val="00E00847"/>
    <w:rPr>
      <w:rFonts w:ascii="Segoe UI" w:hAnsi="Segoe UI"/>
      <w:sz w:val="18"/>
      <w:lang w:eastAsia="ru-RU"/>
    </w:rPr>
  </w:style>
  <w:style w:type="character" w:customStyle="1" w:styleId="apple-converted-space">
    <w:name w:val="apple-converted-space"/>
    <w:uiPriority w:val="99"/>
    <w:rsid w:val="00E00847"/>
  </w:style>
  <w:style w:type="paragraph" w:styleId="af4">
    <w:name w:val="Normal (Web)"/>
    <w:aliases w:val="Обычный (Web)"/>
    <w:basedOn w:val="a0"/>
    <w:uiPriority w:val="99"/>
    <w:rsid w:val="00E00847"/>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E00847"/>
    <w:pPr>
      <w:widowControl w:val="0"/>
      <w:spacing w:after="0" w:line="240" w:lineRule="auto"/>
      <w:ind w:firstLine="567"/>
      <w:jc w:val="both"/>
    </w:pPr>
    <w:rPr>
      <w:rFonts w:ascii="Times New Roman" w:hAnsi="Times New Roman"/>
      <w:sz w:val="24"/>
      <w:szCs w:val="20"/>
      <w:lang w:eastAsia="ru-RU"/>
    </w:rPr>
  </w:style>
  <w:style w:type="character" w:customStyle="1" w:styleId="af6">
    <w:name w:val="а Обычный Знак"/>
    <w:link w:val="af5"/>
    <w:uiPriority w:val="99"/>
    <w:locked/>
    <w:rsid w:val="00E00847"/>
    <w:rPr>
      <w:rFonts w:ascii="Times New Roman" w:hAnsi="Times New Roman"/>
      <w:sz w:val="24"/>
      <w:lang w:eastAsia="ru-RU"/>
    </w:rPr>
  </w:style>
  <w:style w:type="paragraph" w:customStyle="1" w:styleId="af7">
    <w:name w:val="а Вопросы ПТК"/>
    <w:basedOn w:val="a0"/>
    <w:link w:val="af8"/>
    <w:uiPriority w:val="99"/>
    <w:rsid w:val="00E00847"/>
    <w:pPr>
      <w:widowControl w:val="0"/>
      <w:spacing w:after="0" w:line="240" w:lineRule="auto"/>
      <w:ind w:firstLine="567"/>
      <w:jc w:val="both"/>
    </w:pPr>
    <w:rPr>
      <w:rFonts w:ascii="Times New Roman" w:hAnsi="Times New Roman"/>
      <w:b/>
      <w:i/>
      <w:sz w:val="24"/>
      <w:szCs w:val="20"/>
      <w:lang w:eastAsia="ru-RU"/>
    </w:rPr>
  </w:style>
  <w:style w:type="character" w:customStyle="1" w:styleId="af8">
    <w:name w:val="а Вопросы ПТК Знак"/>
    <w:link w:val="af7"/>
    <w:uiPriority w:val="99"/>
    <w:locked/>
    <w:rsid w:val="00E00847"/>
    <w:rPr>
      <w:rFonts w:ascii="Times New Roman" w:hAnsi="Times New Roman"/>
      <w:b/>
      <w:i/>
      <w:sz w:val="24"/>
      <w:lang w:eastAsia="ru-RU"/>
    </w:rPr>
  </w:style>
  <w:style w:type="paragraph" w:customStyle="1" w:styleId="a">
    <w:name w:val="а Список маркированный"/>
    <w:basedOn w:val="a0"/>
    <w:uiPriority w:val="99"/>
    <w:rsid w:val="00E00847"/>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847"/>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E00847"/>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847"/>
    <w:rPr>
      <w:rFonts w:ascii="Times New Roman" w:hAnsi="Times New Roman"/>
      <w:color w:val="000000"/>
      <w:sz w:val="22"/>
    </w:rPr>
  </w:style>
  <w:style w:type="paragraph" w:customStyle="1" w:styleId="Default">
    <w:name w:val="Default"/>
    <w:uiPriority w:val="99"/>
    <w:rsid w:val="00E00847"/>
    <w:pPr>
      <w:autoSpaceDE w:val="0"/>
      <w:autoSpaceDN w:val="0"/>
      <w:adjustRightInd w:val="0"/>
    </w:pPr>
    <w:rPr>
      <w:rFonts w:ascii="Times New Roman" w:eastAsia="Times New Roman" w:hAnsi="Times New Roman"/>
      <w:color w:val="000000"/>
      <w:sz w:val="24"/>
      <w:szCs w:val="24"/>
    </w:rPr>
  </w:style>
  <w:style w:type="character" w:customStyle="1" w:styleId="composition">
    <w:name w:val="composition"/>
    <w:uiPriority w:val="99"/>
    <w:rsid w:val="00E00847"/>
  </w:style>
  <w:style w:type="paragraph" w:customStyle="1" w:styleId="Style5">
    <w:name w:val="Style5"/>
    <w:basedOn w:val="a0"/>
    <w:uiPriority w:val="99"/>
    <w:rsid w:val="00E00847"/>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styleId="afa">
    <w:name w:val="Hyperlink"/>
    <w:uiPriority w:val="99"/>
    <w:semiHidden/>
    <w:rsid w:val="00E00847"/>
    <w:rPr>
      <w:rFonts w:cs="Times New Roman"/>
      <w:color w:val="0563C1"/>
      <w:u w:val="single"/>
    </w:rPr>
  </w:style>
  <w:style w:type="character" w:customStyle="1" w:styleId="210">
    <w:name w:val="Заголовок 2 Знак1"/>
    <w:uiPriority w:val="99"/>
    <w:semiHidden/>
    <w:rsid w:val="00E00847"/>
    <w:rPr>
      <w:rFonts w:ascii="Calibri Light" w:hAnsi="Calibri Light"/>
      <w:color w:val="2E74B5"/>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arts-museum.ru" TargetMode="External"/><Relationship Id="rId4" Type="http://schemas.openxmlformats.org/officeDocument/2006/relationships/settings" Target="settings.xml"/><Relationship Id="rId9" Type="http://schemas.openxmlformats.org/officeDocument/2006/relationships/hyperlink" Target="http://www.hermitagemuseum.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23</Pages>
  <Words>6426</Words>
  <Characters>36629</Characters>
  <Application>Microsoft Office Word</Application>
  <DocSecurity>0</DocSecurity>
  <Lines>305</Lines>
  <Paragraphs>85</Paragraphs>
  <ScaleCrop>false</ScaleCrop>
  <Company/>
  <LinksUpToDate>false</LinksUpToDate>
  <CharactersWithSpaces>42970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BuySell</cp:lastModifiedBy>
  <cp:revision>13</cp:revision>
  <dcterms:created xsi:type="dcterms:W3CDTF">2019-10-03T09:47:00Z</dcterms:created>
  <dcterms:modified xsi:type="dcterms:W3CDTF">2023-06-27T09:10:00Z</dcterms:modified>
</cp:coreProperties>
</file>